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8CC28" w14:textId="77777777" w:rsidR="00CA7BE4" w:rsidRPr="00792559" w:rsidRDefault="0090702D" w:rsidP="0016633E">
      <w:pPr>
        <w:rPr>
          <w:b/>
          <w:sz w:val="28"/>
          <w:szCs w:val="28"/>
        </w:rPr>
      </w:pPr>
      <w:r w:rsidRPr="00792559">
        <w:rPr>
          <w:rFonts w:hint="eastAsia"/>
          <w:b/>
          <w:sz w:val="28"/>
          <w:szCs w:val="28"/>
        </w:rPr>
        <w:t>専攻医マニュアル</w:t>
      </w:r>
    </w:p>
    <w:p w14:paraId="0C7D0469" w14:textId="77777777" w:rsidR="00CA7BE4" w:rsidRPr="00792559" w:rsidRDefault="00CA7BE4">
      <w:pPr>
        <w:rPr>
          <w:sz w:val="28"/>
          <w:szCs w:val="28"/>
        </w:rPr>
      </w:pPr>
    </w:p>
    <w:p w14:paraId="331ED682" w14:textId="77777777" w:rsidR="00231B91" w:rsidRPr="00792559" w:rsidRDefault="00231B91">
      <w:pPr>
        <w:rPr>
          <w:sz w:val="24"/>
        </w:rPr>
      </w:pPr>
      <w:r w:rsidRPr="00792559">
        <w:rPr>
          <w:rFonts w:hint="eastAsia"/>
          <w:sz w:val="24"/>
        </w:rPr>
        <w:t>１．臨床検査専門研修の目標</w:t>
      </w:r>
    </w:p>
    <w:p w14:paraId="41181311" w14:textId="77777777" w:rsidR="00231B91" w:rsidRPr="00792559" w:rsidRDefault="00231B91">
      <w:pPr>
        <w:rPr>
          <w:sz w:val="24"/>
        </w:rPr>
      </w:pPr>
      <w:r w:rsidRPr="00792559">
        <w:rPr>
          <w:rFonts w:hint="eastAsia"/>
          <w:sz w:val="24"/>
        </w:rPr>
        <w:t xml:space="preserve">　</w:t>
      </w:r>
      <w:r w:rsidR="00105728" w:rsidRPr="00792559">
        <w:rPr>
          <w:rFonts w:hint="eastAsia"/>
          <w:sz w:val="24"/>
        </w:rPr>
        <w:t>臨床検査の基礎医学的背景、方法論、臨床的意義を十分に理解し、それを元に医師をはじめ他の医療従事者と協力して適正な医療の実践に役立てる。臨床検査医学、臨床医学全般に関わる科学者として、診療だけでなく研究にも参画できる基本的な能力を習得する。医師として高い生命観と倫理観を持ち、適切で円</w:t>
      </w:r>
      <w:r w:rsidR="00CE17DB" w:rsidRPr="00792559">
        <w:rPr>
          <w:rFonts w:hint="eastAsia"/>
          <w:sz w:val="24"/>
        </w:rPr>
        <w:t>滑な医療活動・研究活動を行う。これらの基礎を元に、サブスペシャル</w:t>
      </w:r>
      <w:r w:rsidR="00105728" w:rsidRPr="00792559">
        <w:rPr>
          <w:rFonts w:hint="eastAsia"/>
          <w:sz w:val="24"/>
        </w:rPr>
        <w:t>ティの研鑽にもつなげる。</w:t>
      </w:r>
    </w:p>
    <w:p w14:paraId="53A044D9" w14:textId="77777777" w:rsidR="00231B91" w:rsidRPr="00792559" w:rsidRDefault="00231B91">
      <w:pPr>
        <w:rPr>
          <w:sz w:val="24"/>
        </w:rPr>
      </w:pPr>
    </w:p>
    <w:p w14:paraId="467E1239" w14:textId="77777777" w:rsidR="00231B91" w:rsidRPr="00792559" w:rsidRDefault="00231B91">
      <w:pPr>
        <w:rPr>
          <w:sz w:val="24"/>
        </w:rPr>
      </w:pPr>
      <w:r w:rsidRPr="00792559">
        <w:rPr>
          <w:rFonts w:hint="eastAsia"/>
          <w:sz w:val="24"/>
        </w:rPr>
        <w:t>２．専門医資格取得のために必要な知識・技能・態度</w:t>
      </w:r>
    </w:p>
    <w:p w14:paraId="6D8DE2EE" w14:textId="77777777" w:rsidR="006C0791" w:rsidRPr="00792559" w:rsidRDefault="00231B91" w:rsidP="006C0791">
      <w:pPr>
        <w:rPr>
          <w:sz w:val="24"/>
        </w:rPr>
      </w:pPr>
      <w:r w:rsidRPr="00792559">
        <w:rPr>
          <w:rFonts w:hint="eastAsia"/>
          <w:sz w:val="24"/>
        </w:rPr>
        <w:t xml:space="preserve">(1) </w:t>
      </w:r>
      <w:r w:rsidRPr="00792559">
        <w:rPr>
          <w:rFonts w:hint="eastAsia"/>
          <w:sz w:val="24"/>
        </w:rPr>
        <w:t>専門知識</w:t>
      </w:r>
    </w:p>
    <w:p w14:paraId="7747B693" w14:textId="77777777" w:rsidR="00105728" w:rsidRPr="00792559" w:rsidRDefault="00105728" w:rsidP="00370AA6">
      <w:pPr>
        <w:numPr>
          <w:ilvl w:val="0"/>
          <w:numId w:val="3"/>
        </w:numPr>
        <w:jc w:val="left"/>
        <w:rPr>
          <w:sz w:val="24"/>
        </w:rPr>
      </w:pPr>
      <w:r w:rsidRPr="00792559">
        <w:rPr>
          <w:rFonts w:hint="eastAsia"/>
          <w:sz w:val="24"/>
        </w:rPr>
        <w:t>各臨床検査の基礎医学的背景、方法論、臨床的意義を説明できる。</w:t>
      </w:r>
    </w:p>
    <w:p w14:paraId="153417D2" w14:textId="77777777" w:rsidR="00105728" w:rsidRPr="00792559" w:rsidRDefault="00105728" w:rsidP="00370AA6">
      <w:pPr>
        <w:numPr>
          <w:ilvl w:val="0"/>
          <w:numId w:val="3"/>
        </w:numPr>
        <w:jc w:val="left"/>
        <w:rPr>
          <w:sz w:val="24"/>
        </w:rPr>
      </w:pPr>
      <w:r w:rsidRPr="00792559">
        <w:rPr>
          <w:rFonts w:hint="eastAsia"/>
          <w:sz w:val="24"/>
        </w:rPr>
        <w:t>患者の性・年齢を含む特性に応じた臨床検査値を説明できる。</w:t>
      </w:r>
    </w:p>
    <w:p w14:paraId="0A8294DB" w14:textId="77777777" w:rsidR="00105728" w:rsidRPr="00792559" w:rsidRDefault="00105728" w:rsidP="00370AA6">
      <w:pPr>
        <w:numPr>
          <w:ilvl w:val="0"/>
          <w:numId w:val="3"/>
        </w:numPr>
        <w:jc w:val="left"/>
        <w:rPr>
          <w:sz w:val="24"/>
        </w:rPr>
      </w:pPr>
      <w:r w:rsidRPr="00792559">
        <w:rPr>
          <w:rFonts w:hint="eastAsia"/>
          <w:sz w:val="24"/>
        </w:rPr>
        <w:t>試料採取や患者準備から測定、結果報告に至るまでのプロセスにおける検査値に影響する要因を説明できる。</w:t>
      </w:r>
    </w:p>
    <w:p w14:paraId="4E954690" w14:textId="77777777" w:rsidR="00105728" w:rsidRPr="00792559" w:rsidRDefault="00105728" w:rsidP="00370AA6">
      <w:pPr>
        <w:numPr>
          <w:ilvl w:val="0"/>
          <w:numId w:val="3"/>
        </w:numPr>
        <w:jc w:val="left"/>
        <w:rPr>
          <w:sz w:val="24"/>
        </w:rPr>
      </w:pPr>
      <w:r w:rsidRPr="00792559">
        <w:rPr>
          <w:rFonts w:hint="eastAsia"/>
          <w:sz w:val="24"/>
        </w:rPr>
        <w:t>精度管理（</w:t>
      </w:r>
      <w:r w:rsidRPr="00792559">
        <w:rPr>
          <w:rFonts w:hint="eastAsia"/>
          <w:sz w:val="24"/>
        </w:rPr>
        <w:t>QC</w:t>
      </w:r>
      <w:r w:rsidRPr="00792559">
        <w:rPr>
          <w:rFonts w:hint="eastAsia"/>
          <w:sz w:val="24"/>
        </w:rPr>
        <w:t>）や精度保証（</w:t>
      </w:r>
      <w:r w:rsidRPr="00792559">
        <w:rPr>
          <w:rFonts w:hint="eastAsia"/>
          <w:sz w:val="24"/>
        </w:rPr>
        <w:t>QA</w:t>
      </w:r>
      <w:r w:rsidRPr="00792559">
        <w:rPr>
          <w:rFonts w:hint="eastAsia"/>
          <w:sz w:val="24"/>
        </w:rPr>
        <w:t>）を説明できる。</w:t>
      </w:r>
    </w:p>
    <w:p w14:paraId="4FC0D435" w14:textId="77777777" w:rsidR="00105728" w:rsidRPr="00792559" w:rsidRDefault="00105728" w:rsidP="00370AA6">
      <w:pPr>
        <w:numPr>
          <w:ilvl w:val="0"/>
          <w:numId w:val="3"/>
        </w:numPr>
        <w:jc w:val="left"/>
        <w:rPr>
          <w:sz w:val="24"/>
        </w:rPr>
      </w:pPr>
      <w:r w:rsidRPr="00792559">
        <w:rPr>
          <w:rFonts w:hint="eastAsia"/>
          <w:sz w:val="24"/>
        </w:rPr>
        <w:t>内部精度管理技法を説明できる。</w:t>
      </w:r>
    </w:p>
    <w:p w14:paraId="3399E38D" w14:textId="77777777" w:rsidR="00105728" w:rsidRPr="00792559" w:rsidRDefault="00105728" w:rsidP="00370AA6">
      <w:pPr>
        <w:numPr>
          <w:ilvl w:val="0"/>
          <w:numId w:val="3"/>
        </w:numPr>
        <w:jc w:val="left"/>
        <w:rPr>
          <w:sz w:val="24"/>
        </w:rPr>
      </w:pPr>
      <w:r w:rsidRPr="00792559">
        <w:rPr>
          <w:rFonts w:hint="eastAsia"/>
          <w:sz w:val="24"/>
        </w:rPr>
        <w:t>外部精度管理の評価法を説明できる。</w:t>
      </w:r>
    </w:p>
    <w:p w14:paraId="31BB5A16" w14:textId="77777777" w:rsidR="00105728" w:rsidRPr="00792559" w:rsidRDefault="00105728" w:rsidP="00370AA6">
      <w:pPr>
        <w:numPr>
          <w:ilvl w:val="0"/>
          <w:numId w:val="3"/>
        </w:numPr>
        <w:jc w:val="left"/>
        <w:rPr>
          <w:sz w:val="24"/>
        </w:rPr>
      </w:pPr>
      <w:r w:rsidRPr="00792559">
        <w:rPr>
          <w:rFonts w:hint="eastAsia"/>
          <w:sz w:val="24"/>
        </w:rPr>
        <w:t>臨床的に最適で、費用効率が高い検査と、検査に基づいた診断・治療方略の作成法を説明できる。</w:t>
      </w:r>
    </w:p>
    <w:p w14:paraId="7B7BCADE" w14:textId="77777777" w:rsidR="00105728" w:rsidRPr="00792559" w:rsidRDefault="00105728" w:rsidP="00370AA6">
      <w:pPr>
        <w:numPr>
          <w:ilvl w:val="0"/>
          <w:numId w:val="3"/>
        </w:numPr>
        <w:jc w:val="left"/>
        <w:rPr>
          <w:sz w:val="24"/>
        </w:rPr>
      </w:pPr>
      <w:r w:rsidRPr="00792559">
        <w:rPr>
          <w:rFonts w:hint="eastAsia"/>
          <w:sz w:val="24"/>
        </w:rPr>
        <w:t>感染対策、栄養管理、遺伝子医療、医療安全などのチーム医療における臨床検査の役割を説明できる。</w:t>
      </w:r>
    </w:p>
    <w:p w14:paraId="57228E6C" w14:textId="77777777" w:rsidR="00105728" w:rsidRPr="00792559" w:rsidRDefault="00105728" w:rsidP="00370AA6">
      <w:pPr>
        <w:numPr>
          <w:ilvl w:val="0"/>
          <w:numId w:val="3"/>
        </w:numPr>
        <w:jc w:val="left"/>
        <w:rPr>
          <w:sz w:val="24"/>
        </w:rPr>
      </w:pPr>
      <w:r w:rsidRPr="00792559">
        <w:rPr>
          <w:rFonts w:hint="eastAsia"/>
          <w:sz w:val="24"/>
        </w:rPr>
        <w:t xml:space="preserve">以上の各論的詳細は日本臨床検査医学会専門研修カリキュラム（別添）に示す。　</w:t>
      </w:r>
    </w:p>
    <w:p w14:paraId="63BEB51A" w14:textId="77777777" w:rsidR="00231B91" w:rsidRPr="00792559" w:rsidRDefault="00231B91" w:rsidP="00105728">
      <w:pPr>
        <w:jc w:val="left"/>
        <w:rPr>
          <w:sz w:val="24"/>
        </w:rPr>
      </w:pPr>
      <w:r w:rsidRPr="00792559">
        <w:rPr>
          <w:rFonts w:hint="eastAsia"/>
          <w:sz w:val="24"/>
        </w:rPr>
        <w:t xml:space="preserve">(2) </w:t>
      </w:r>
      <w:r w:rsidRPr="00792559">
        <w:rPr>
          <w:rFonts w:hint="eastAsia"/>
          <w:sz w:val="24"/>
        </w:rPr>
        <w:t>専門技能</w:t>
      </w:r>
    </w:p>
    <w:p w14:paraId="2636878E" w14:textId="77777777" w:rsidR="00105728" w:rsidRPr="00792559" w:rsidRDefault="00105728" w:rsidP="00370AA6">
      <w:pPr>
        <w:numPr>
          <w:ilvl w:val="0"/>
          <w:numId w:val="4"/>
        </w:numPr>
        <w:jc w:val="left"/>
        <w:rPr>
          <w:sz w:val="24"/>
        </w:rPr>
      </w:pPr>
      <w:r w:rsidRPr="00792559">
        <w:rPr>
          <w:rFonts w:hint="eastAsia"/>
          <w:sz w:val="24"/>
        </w:rPr>
        <w:t>臨床検査データを判読し、患者の病態を評価し報告書を作成することができる。</w:t>
      </w:r>
    </w:p>
    <w:p w14:paraId="14FB15A6" w14:textId="77777777" w:rsidR="00105728" w:rsidRPr="00792559" w:rsidRDefault="00105728" w:rsidP="00370AA6">
      <w:pPr>
        <w:numPr>
          <w:ilvl w:val="0"/>
          <w:numId w:val="4"/>
        </w:numPr>
        <w:jc w:val="left"/>
        <w:rPr>
          <w:sz w:val="24"/>
        </w:rPr>
      </w:pPr>
      <w:r w:rsidRPr="00792559">
        <w:rPr>
          <w:rFonts w:hint="eastAsia"/>
          <w:sz w:val="24"/>
        </w:rPr>
        <w:t>臨床検査値が異常となるメカニズムを追求し、該当患者診療に活用するとともに、概念を普遍化し、広く医療に役立てることができる。</w:t>
      </w:r>
    </w:p>
    <w:p w14:paraId="7F7A4A95" w14:textId="77777777" w:rsidR="00105728" w:rsidRPr="00792559" w:rsidRDefault="00105728" w:rsidP="00370AA6">
      <w:pPr>
        <w:numPr>
          <w:ilvl w:val="0"/>
          <w:numId w:val="4"/>
        </w:numPr>
        <w:jc w:val="left"/>
        <w:rPr>
          <w:sz w:val="24"/>
        </w:rPr>
      </w:pPr>
      <w:r w:rsidRPr="00792559">
        <w:rPr>
          <w:rFonts w:hint="eastAsia"/>
          <w:sz w:val="24"/>
        </w:rPr>
        <w:t>臨床検査の誤差要因が病態以外にもあることを理解し、測定前、測定、測定後のプロセスに分けて評価、判断することができる。</w:t>
      </w:r>
    </w:p>
    <w:p w14:paraId="118C28B3" w14:textId="77777777" w:rsidR="00105728" w:rsidRPr="00792559" w:rsidRDefault="00105728" w:rsidP="00370AA6">
      <w:pPr>
        <w:numPr>
          <w:ilvl w:val="0"/>
          <w:numId w:val="4"/>
        </w:numPr>
        <w:jc w:val="left"/>
        <w:rPr>
          <w:sz w:val="24"/>
        </w:rPr>
      </w:pPr>
      <w:r w:rsidRPr="00792559">
        <w:rPr>
          <w:rFonts w:hint="eastAsia"/>
          <w:sz w:val="24"/>
        </w:rPr>
        <w:t>基本的な臨床検査技能（採血等の検体採取、尿沈渣標本作製と鏡検、血液塗抹標本作製と鏡検、蛋白分画・免疫電気泳動・アイソザイムなどの分離分析、血液型判定、グラム染色、抗酸菌染色、心電図、超音波検査、ほ</w:t>
      </w:r>
      <w:r w:rsidRPr="00792559">
        <w:rPr>
          <w:rFonts w:hint="eastAsia"/>
          <w:sz w:val="24"/>
        </w:rPr>
        <w:lastRenderedPageBreak/>
        <w:t>か）に習熟し、指導・助言することができる。</w:t>
      </w:r>
    </w:p>
    <w:p w14:paraId="4902042A" w14:textId="77777777" w:rsidR="00105728" w:rsidRPr="00792559" w:rsidRDefault="00105728" w:rsidP="00370AA6">
      <w:pPr>
        <w:numPr>
          <w:ilvl w:val="0"/>
          <w:numId w:val="4"/>
        </w:numPr>
        <w:jc w:val="left"/>
        <w:rPr>
          <w:sz w:val="24"/>
        </w:rPr>
      </w:pPr>
      <w:r w:rsidRPr="00792559">
        <w:rPr>
          <w:rFonts w:hint="eastAsia"/>
          <w:sz w:val="24"/>
        </w:rPr>
        <w:t>新規検査項目の導入や開発に関して、指導・助言・管理することができる。</w:t>
      </w:r>
    </w:p>
    <w:p w14:paraId="6D668E61" w14:textId="77777777" w:rsidR="00105728" w:rsidRPr="00792559" w:rsidRDefault="00105728" w:rsidP="00370AA6">
      <w:pPr>
        <w:numPr>
          <w:ilvl w:val="0"/>
          <w:numId w:val="4"/>
        </w:numPr>
        <w:jc w:val="left"/>
        <w:rPr>
          <w:sz w:val="24"/>
        </w:rPr>
      </w:pPr>
      <w:r w:rsidRPr="00792559">
        <w:rPr>
          <w:rFonts w:hint="eastAsia"/>
          <w:sz w:val="24"/>
        </w:rPr>
        <w:t>臨床検査医学の分野での研究能力を養い、将来的に研究指導を行うことができる。</w:t>
      </w:r>
    </w:p>
    <w:p w14:paraId="12711840" w14:textId="77777777" w:rsidR="00105728" w:rsidRPr="00792559" w:rsidRDefault="00105728" w:rsidP="00370AA6">
      <w:pPr>
        <w:numPr>
          <w:ilvl w:val="0"/>
          <w:numId w:val="4"/>
        </w:numPr>
        <w:jc w:val="left"/>
        <w:rPr>
          <w:sz w:val="24"/>
        </w:rPr>
      </w:pPr>
      <w:r w:rsidRPr="00792559">
        <w:rPr>
          <w:rFonts w:hint="eastAsia"/>
          <w:sz w:val="24"/>
        </w:rPr>
        <w:t>臨床検査医学に関する教育に寄与する。</w:t>
      </w:r>
    </w:p>
    <w:p w14:paraId="17BC1037" w14:textId="77777777" w:rsidR="00105728" w:rsidRPr="00792559" w:rsidRDefault="00105728" w:rsidP="00370AA6">
      <w:pPr>
        <w:numPr>
          <w:ilvl w:val="0"/>
          <w:numId w:val="4"/>
        </w:numPr>
        <w:jc w:val="left"/>
        <w:rPr>
          <w:sz w:val="24"/>
        </w:rPr>
      </w:pPr>
      <w:r w:rsidRPr="00792559">
        <w:rPr>
          <w:rFonts w:hint="eastAsia"/>
          <w:sz w:val="24"/>
        </w:rPr>
        <w:t>感染対策、栄養管理、遺伝医療、医療安全などを含めたチーム医療のリーダーまたはメンバーとして臨床検査の専門家の立場で活動することができる。</w:t>
      </w:r>
    </w:p>
    <w:p w14:paraId="24C6D3F7" w14:textId="77777777" w:rsidR="00231B91" w:rsidRPr="00792559" w:rsidRDefault="00105728" w:rsidP="00370AA6">
      <w:pPr>
        <w:numPr>
          <w:ilvl w:val="0"/>
          <w:numId w:val="4"/>
        </w:numPr>
        <w:jc w:val="left"/>
        <w:rPr>
          <w:sz w:val="24"/>
        </w:rPr>
      </w:pPr>
      <w:r w:rsidRPr="00792559">
        <w:rPr>
          <w:rFonts w:hint="eastAsia"/>
          <w:sz w:val="24"/>
        </w:rPr>
        <w:t>以上の各論的詳細は日本臨床検査医学会専門研修カリキュラム（別添）に示す。</w:t>
      </w:r>
    </w:p>
    <w:p w14:paraId="7ABE773B" w14:textId="77777777" w:rsidR="00713E97" w:rsidRPr="00792559" w:rsidRDefault="00713E97" w:rsidP="00713E97">
      <w:pPr>
        <w:rPr>
          <w:sz w:val="24"/>
        </w:rPr>
      </w:pPr>
      <w:r w:rsidRPr="00792559">
        <w:rPr>
          <w:rFonts w:hint="eastAsia"/>
          <w:sz w:val="24"/>
        </w:rPr>
        <w:t xml:space="preserve">(3) </w:t>
      </w:r>
      <w:r w:rsidRPr="00792559">
        <w:rPr>
          <w:rFonts w:hint="eastAsia"/>
          <w:sz w:val="24"/>
        </w:rPr>
        <w:t>学問的姿勢</w:t>
      </w:r>
    </w:p>
    <w:p w14:paraId="77F0FDBA" w14:textId="77777777" w:rsidR="00105728" w:rsidRPr="00792559" w:rsidRDefault="00105728" w:rsidP="00370AA6">
      <w:pPr>
        <w:numPr>
          <w:ilvl w:val="0"/>
          <w:numId w:val="5"/>
        </w:numPr>
        <w:rPr>
          <w:sz w:val="24"/>
        </w:rPr>
      </w:pPr>
      <w:r w:rsidRPr="00792559">
        <w:rPr>
          <w:rFonts w:hint="eastAsia"/>
          <w:sz w:val="24"/>
        </w:rPr>
        <w:t>常に臨床検査を科学的な視点でとらえ、各検査の科学的背景を理解し、その評価と改善、新しい医学的知見の応用・導入などを発案する。</w:t>
      </w:r>
    </w:p>
    <w:p w14:paraId="7342CCF7" w14:textId="77777777" w:rsidR="00105728" w:rsidRPr="00792559" w:rsidRDefault="00105728" w:rsidP="00370AA6">
      <w:pPr>
        <w:numPr>
          <w:ilvl w:val="0"/>
          <w:numId w:val="5"/>
        </w:numPr>
        <w:rPr>
          <w:sz w:val="24"/>
        </w:rPr>
      </w:pPr>
      <w:r w:rsidRPr="00792559">
        <w:rPr>
          <w:rFonts w:hint="eastAsia"/>
          <w:sz w:val="24"/>
        </w:rPr>
        <w:t>科学的根拠に基づいて新たな分析項目を各検査室に実際に導入し、その分析方法と臨床的有用性のパラメーターの妥当性を検証する（</w:t>
      </w:r>
      <w:r w:rsidRPr="00792559">
        <w:rPr>
          <w:rFonts w:hint="eastAsia"/>
          <w:sz w:val="24"/>
        </w:rPr>
        <w:t>validate</w:t>
      </w:r>
      <w:r w:rsidRPr="00792559">
        <w:rPr>
          <w:rFonts w:hint="eastAsia"/>
          <w:sz w:val="24"/>
        </w:rPr>
        <w:t>）ための研究（検討法）を設計、実践する。</w:t>
      </w:r>
    </w:p>
    <w:p w14:paraId="64BE1E6F" w14:textId="77777777" w:rsidR="00105728" w:rsidRPr="00792559" w:rsidRDefault="00105728" w:rsidP="00370AA6">
      <w:pPr>
        <w:numPr>
          <w:ilvl w:val="0"/>
          <w:numId w:val="5"/>
        </w:numPr>
        <w:rPr>
          <w:sz w:val="24"/>
        </w:rPr>
      </w:pPr>
      <w:r w:rsidRPr="00792559">
        <w:rPr>
          <w:rFonts w:hint="eastAsia"/>
          <w:sz w:val="24"/>
        </w:rPr>
        <w:t>臨床検査医学に特徴的な研究手法を修得する。</w:t>
      </w:r>
    </w:p>
    <w:p w14:paraId="6CA26828" w14:textId="77777777" w:rsidR="00105728" w:rsidRPr="00792559" w:rsidRDefault="00105728" w:rsidP="00370AA6">
      <w:pPr>
        <w:numPr>
          <w:ilvl w:val="0"/>
          <w:numId w:val="5"/>
        </w:numPr>
        <w:rPr>
          <w:sz w:val="24"/>
        </w:rPr>
      </w:pPr>
      <w:r w:rsidRPr="00792559">
        <w:rPr>
          <w:rFonts w:hint="eastAsia"/>
          <w:sz w:val="24"/>
        </w:rPr>
        <w:t>関連する他領域との連携する研究手法を修得する。</w:t>
      </w:r>
    </w:p>
    <w:p w14:paraId="2D82AC96" w14:textId="77777777" w:rsidR="00105728" w:rsidRPr="00792559" w:rsidRDefault="00105728" w:rsidP="00370AA6">
      <w:pPr>
        <w:numPr>
          <w:ilvl w:val="0"/>
          <w:numId w:val="5"/>
        </w:numPr>
        <w:rPr>
          <w:sz w:val="24"/>
        </w:rPr>
      </w:pPr>
      <w:r w:rsidRPr="00792559">
        <w:rPr>
          <w:rFonts w:hint="eastAsia"/>
          <w:sz w:val="24"/>
        </w:rPr>
        <w:t>以上を修了後には、臨床検査部門における学術的な指導者として、また他領域に対しては臨床検査に関連した学術的アドバイザーとして貢献できる。</w:t>
      </w:r>
    </w:p>
    <w:p w14:paraId="0923B942" w14:textId="77777777" w:rsidR="00105728" w:rsidRPr="00792559" w:rsidRDefault="00105728" w:rsidP="00370AA6">
      <w:pPr>
        <w:numPr>
          <w:ilvl w:val="0"/>
          <w:numId w:val="5"/>
        </w:numPr>
        <w:rPr>
          <w:sz w:val="24"/>
        </w:rPr>
      </w:pPr>
      <w:r w:rsidRPr="00792559">
        <w:rPr>
          <w:rFonts w:hint="eastAsia"/>
          <w:sz w:val="24"/>
        </w:rPr>
        <w:t>臨床検査医学の教育法を学び、修了後は臨床検査医学の教育者として貢献できる。</w:t>
      </w:r>
    </w:p>
    <w:p w14:paraId="3A86C662" w14:textId="77777777" w:rsidR="00231B91" w:rsidRPr="00792559" w:rsidRDefault="00713E97" w:rsidP="00105728">
      <w:pPr>
        <w:rPr>
          <w:sz w:val="24"/>
        </w:rPr>
      </w:pPr>
      <w:r w:rsidRPr="00792559">
        <w:rPr>
          <w:rFonts w:hint="eastAsia"/>
          <w:sz w:val="24"/>
        </w:rPr>
        <w:t>(4</w:t>
      </w:r>
      <w:r w:rsidR="00231B91" w:rsidRPr="00792559">
        <w:rPr>
          <w:rFonts w:hint="eastAsia"/>
          <w:sz w:val="24"/>
        </w:rPr>
        <w:t xml:space="preserve">) </w:t>
      </w:r>
      <w:r w:rsidRPr="00792559">
        <w:rPr>
          <w:rFonts w:hint="eastAsia"/>
          <w:sz w:val="24"/>
        </w:rPr>
        <w:t>医師としての態度</w:t>
      </w:r>
    </w:p>
    <w:p w14:paraId="5F757A49" w14:textId="77777777" w:rsidR="00105728" w:rsidRPr="00792559" w:rsidRDefault="00105728" w:rsidP="00370AA6">
      <w:pPr>
        <w:numPr>
          <w:ilvl w:val="0"/>
          <w:numId w:val="6"/>
        </w:numPr>
        <w:rPr>
          <w:sz w:val="24"/>
        </w:rPr>
      </w:pPr>
      <w:r w:rsidRPr="00792559">
        <w:rPr>
          <w:rFonts w:hint="eastAsia"/>
          <w:sz w:val="24"/>
        </w:rPr>
        <w:t>患者、その家族、および共に診療に携わる医療スタッフと理解し合い、敬意を払うことができる。</w:t>
      </w:r>
    </w:p>
    <w:p w14:paraId="38E136CF" w14:textId="77777777" w:rsidR="00105728" w:rsidRPr="00792559" w:rsidRDefault="00105728" w:rsidP="00370AA6">
      <w:pPr>
        <w:numPr>
          <w:ilvl w:val="0"/>
          <w:numId w:val="6"/>
        </w:numPr>
        <w:rPr>
          <w:sz w:val="24"/>
        </w:rPr>
      </w:pPr>
      <w:r w:rsidRPr="00792559">
        <w:rPr>
          <w:rFonts w:hint="eastAsia"/>
          <w:sz w:val="24"/>
        </w:rPr>
        <w:t>時間厳守、礼儀、信頼性、専門家としての所作、外見などを含む職業慣行を守ることができる。</w:t>
      </w:r>
    </w:p>
    <w:p w14:paraId="33007971" w14:textId="77777777" w:rsidR="00105728" w:rsidRPr="00792559" w:rsidRDefault="00105728" w:rsidP="00370AA6">
      <w:pPr>
        <w:numPr>
          <w:ilvl w:val="0"/>
          <w:numId w:val="6"/>
        </w:numPr>
        <w:rPr>
          <w:sz w:val="24"/>
        </w:rPr>
      </w:pPr>
      <w:r w:rsidRPr="00792559">
        <w:rPr>
          <w:rFonts w:hint="eastAsia"/>
          <w:sz w:val="24"/>
        </w:rPr>
        <w:t>すべての情報に関して、守秘義務の原則を守ることができる。</w:t>
      </w:r>
    </w:p>
    <w:p w14:paraId="343FC083" w14:textId="77777777" w:rsidR="00105728" w:rsidRPr="00792559" w:rsidRDefault="00105728" w:rsidP="00370AA6">
      <w:pPr>
        <w:numPr>
          <w:ilvl w:val="0"/>
          <w:numId w:val="6"/>
        </w:numPr>
        <w:rPr>
          <w:sz w:val="24"/>
        </w:rPr>
      </w:pPr>
      <w:r w:rsidRPr="00792559">
        <w:rPr>
          <w:rFonts w:hint="eastAsia"/>
          <w:sz w:val="24"/>
        </w:rPr>
        <w:t>研究に人体材料を用いることに関連した規制上の問題について熟知し、規制を守ることができる。</w:t>
      </w:r>
    </w:p>
    <w:p w14:paraId="0CC940FA" w14:textId="77777777" w:rsidR="00105728" w:rsidRPr="00792559" w:rsidRDefault="00105728" w:rsidP="00370AA6">
      <w:pPr>
        <w:numPr>
          <w:ilvl w:val="0"/>
          <w:numId w:val="6"/>
        </w:numPr>
        <w:rPr>
          <w:sz w:val="24"/>
        </w:rPr>
      </w:pPr>
      <w:r w:rsidRPr="00792559">
        <w:rPr>
          <w:rFonts w:hint="eastAsia"/>
          <w:sz w:val="24"/>
        </w:rPr>
        <w:t>遺伝子検査、遺伝子解析研究の特殊性を理解し、個人情報・人権を保護しつつそれらを遂行できる。</w:t>
      </w:r>
    </w:p>
    <w:p w14:paraId="1FCE7311" w14:textId="77777777" w:rsidR="00105728" w:rsidRPr="00792559" w:rsidRDefault="00105728" w:rsidP="00370AA6">
      <w:pPr>
        <w:numPr>
          <w:ilvl w:val="0"/>
          <w:numId w:val="6"/>
        </w:numPr>
        <w:rPr>
          <w:sz w:val="24"/>
        </w:rPr>
      </w:pPr>
      <w:r w:rsidRPr="00792559">
        <w:rPr>
          <w:rFonts w:hint="eastAsia"/>
          <w:sz w:val="24"/>
        </w:rPr>
        <w:t>チーム医療のリーダーまたはメンバーとして、協力して活動を円滑に実践することができる。</w:t>
      </w:r>
    </w:p>
    <w:p w14:paraId="4E210826" w14:textId="77777777" w:rsidR="00105728" w:rsidRPr="00792559" w:rsidRDefault="00105728" w:rsidP="00370AA6">
      <w:pPr>
        <w:numPr>
          <w:ilvl w:val="0"/>
          <w:numId w:val="6"/>
        </w:numPr>
        <w:rPr>
          <w:sz w:val="24"/>
        </w:rPr>
      </w:pPr>
      <w:r w:rsidRPr="00792559">
        <w:rPr>
          <w:rFonts w:hint="eastAsia"/>
          <w:sz w:val="24"/>
        </w:rPr>
        <w:t>後進の範となるべく常に研鑽し、医師・他職種の教育・指導を行うことがで</w:t>
      </w:r>
      <w:r w:rsidRPr="00792559">
        <w:rPr>
          <w:rFonts w:hint="eastAsia"/>
          <w:sz w:val="24"/>
        </w:rPr>
        <w:lastRenderedPageBreak/>
        <w:t>きる。</w:t>
      </w:r>
    </w:p>
    <w:p w14:paraId="644283C0" w14:textId="77777777" w:rsidR="00105728" w:rsidRPr="00792559" w:rsidRDefault="00105728" w:rsidP="00370AA6">
      <w:pPr>
        <w:numPr>
          <w:ilvl w:val="0"/>
          <w:numId w:val="6"/>
        </w:numPr>
        <w:rPr>
          <w:sz w:val="24"/>
        </w:rPr>
      </w:pPr>
      <w:r w:rsidRPr="00792559">
        <w:rPr>
          <w:rFonts w:hint="eastAsia"/>
          <w:sz w:val="24"/>
        </w:rPr>
        <w:t>医療倫理に基づいて判断・行動することができる。</w:t>
      </w:r>
    </w:p>
    <w:p w14:paraId="66C556CE" w14:textId="77777777" w:rsidR="00105728" w:rsidRPr="00792559" w:rsidRDefault="00105728">
      <w:pPr>
        <w:rPr>
          <w:sz w:val="24"/>
        </w:rPr>
      </w:pPr>
    </w:p>
    <w:p w14:paraId="3BA018EB" w14:textId="77777777" w:rsidR="00231B91" w:rsidRPr="00792559" w:rsidRDefault="00713E97">
      <w:pPr>
        <w:rPr>
          <w:sz w:val="24"/>
        </w:rPr>
      </w:pPr>
      <w:r w:rsidRPr="00792559">
        <w:rPr>
          <w:rFonts w:hint="eastAsia"/>
          <w:sz w:val="24"/>
        </w:rPr>
        <w:t>３．</w:t>
      </w:r>
      <w:r w:rsidR="005A4FB0" w:rsidRPr="00792559">
        <w:rPr>
          <w:rFonts w:hint="eastAsia"/>
          <w:sz w:val="24"/>
        </w:rPr>
        <w:t>経験目標</w:t>
      </w:r>
    </w:p>
    <w:p w14:paraId="07E8C16C" w14:textId="77777777" w:rsidR="005A4FB0" w:rsidRPr="00792559" w:rsidRDefault="005A4FB0" w:rsidP="005A4FB0">
      <w:pPr>
        <w:rPr>
          <w:sz w:val="24"/>
        </w:rPr>
      </w:pPr>
      <w:r w:rsidRPr="00792559">
        <w:rPr>
          <w:rFonts w:hint="eastAsia"/>
          <w:sz w:val="24"/>
        </w:rPr>
        <w:t xml:space="preserve">(1) </w:t>
      </w:r>
      <w:r w:rsidRPr="00792559">
        <w:rPr>
          <w:rFonts w:hint="eastAsia"/>
          <w:sz w:val="24"/>
        </w:rPr>
        <w:t>経験すべき臨床検査</w:t>
      </w:r>
    </w:p>
    <w:p w14:paraId="0750FBBE" w14:textId="77777777" w:rsidR="00105728" w:rsidRPr="00792559" w:rsidRDefault="00105728" w:rsidP="00105728">
      <w:pPr>
        <w:ind w:firstLineChars="100" w:firstLine="240"/>
        <w:rPr>
          <w:sz w:val="24"/>
        </w:rPr>
      </w:pPr>
      <w:r w:rsidRPr="00792559">
        <w:rPr>
          <w:rFonts w:hint="eastAsia"/>
          <w:sz w:val="24"/>
        </w:rPr>
        <w:t>臨床検査専門研修カリキュラム（別添、臨床検査専門研修カリキュラム）に示す検査項目につき、検査別に定めてある要求レベル（実施できる、解釈・判定できる、説明できる）に応じた研修を行う。経験すべき検査の数量を明確化することは困難であるため、研修したことを証明するために検査項目ごとに、Ａ４サイズ</w:t>
      </w:r>
      <w:r w:rsidRPr="00792559">
        <w:rPr>
          <w:rFonts w:hint="eastAsia"/>
          <w:sz w:val="24"/>
        </w:rPr>
        <w:t>1</w:t>
      </w:r>
      <w:r w:rsidRPr="00792559">
        <w:rPr>
          <w:rFonts w:hint="eastAsia"/>
          <w:sz w:val="24"/>
        </w:rPr>
        <w:t>枚程度の自己レポートを作成する。レポート内容は原則として、①</w:t>
      </w:r>
      <w:r w:rsidRPr="00792559">
        <w:rPr>
          <w:rFonts w:hint="eastAsia"/>
          <w:sz w:val="24"/>
        </w:rPr>
        <w:t xml:space="preserve"> </w:t>
      </w:r>
      <w:r w:rsidRPr="00792559">
        <w:rPr>
          <w:rFonts w:hint="eastAsia"/>
          <w:sz w:val="24"/>
        </w:rPr>
        <w:t>異常検査成績の内容、②</w:t>
      </w:r>
      <w:r w:rsidRPr="00792559">
        <w:rPr>
          <w:rFonts w:hint="eastAsia"/>
          <w:sz w:val="24"/>
        </w:rPr>
        <w:t xml:space="preserve"> </w:t>
      </w:r>
      <w:r w:rsidRPr="00792559">
        <w:rPr>
          <w:rFonts w:hint="eastAsia"/>
          <w:sz w:val="24"/>
        </w:rPr>
        <w:t>臨床診断、③</w:t>
      </w:r>
      <w:r w:rsidRPr="00792559">
        <w:rPr>
          <w:rFonts w:hint="eastAsia"/>
          <w:sz w:val="24"/>
        </w:rPr>
        <w:t xml:space="preserve"> </w:t>
      </w:r>
      <w:r w:rsidRPr="00792559">
        <w:rPr>
          <w:rFonts w:hint="eastAsia"/>
          <w:sz w:val="24"/>
        </w:rPr>
        <w:t>異常検査成績となる要因のコメント、④</w:t>
      </w:r>
      <w:r w:rsidRPr="00792559">
        <w:rPr>
          <w:rFonts w:hint="eastAsia"/>
          <w:sz w:val="24"/>
        </w:rPr>
        <w:t xml:space="preserve"> </w:t>
      </w:r>
      <w:r w:rsidRPr="00792559">
        <w:rPr>
          <w:rFonts w:hint="eastAsia"/>
          <w:sz w:val="24"/>
        </w:rPr>
        <w:t>関連検査の成績、追加検査の推奨、⑤内部精度管理記録を含むこととする。以下に基本検査部門ごとの経験目標を必要自己レポート数として示す。</w:t>
      </w:r>
    </w:p>
    <w:p w14:paraId="48D661A5" w14:textId="77777777" w:rsidR="00364EA0" w:rsidRPr="00792559" w:rsidRDefault="00364EA0" w:rsidP="00364EA0">
      <w:pPr>
        <w:jc w:val="left"/>
        <w:rPr>
          <w:sz w:val="24"/>
        </w:rPr>
      </w:pPr>
    </w:p>
    <w:p w14:paraId="636CC491" w14:textId="77777777" w:rsidR="00364EA0" w:rsidRPr="00792559" w:rsidRDefault="00105728" w:rsidP="00370AA6">
      <w:pPr>
        <w:numPr>
          <w:ilvl w:val="0"/>
          <w:numId w:val="7"/>
        </w:numPr>
        <w:jc w:val="left"/>
        <w:rPr>
          <w:sz w:val="24"/>
        </w:rPr>
      </w:pPr>
      <w:r w:rsidRPr="00792559">
        <w:rPr>
          <w:rFonts w:hint="eastAsia"/>
          <w:sz w:val="24"/>
        </w:rPr>
        <w:t>臨床検査医学総論：外部精度管理（日本医師会、日本臨床衛生検査技師会、</w:t>
      </w:r>
      <w:r w:rsidRPr="00792559">
        <w:rPr>
          <w:rFonts w:hint="eastAsia"/>
          <w:sz w:val="24"/>
        </w:rPr>
        <w:t>CAP</w:t>
      </w:r>
      <w:r w:rsidRPr="00792559">
        <w:rPr>
          <w:rFonts w:hint="eastAsia"/>
          <w:sz w:val="24"/>
        </w:rPr>
        <w:t>などが実施）の成績（</w:t>
      </w:r>
      <w:r w:rsidRPr="00792559">
        <w:rPr>
          <w:rFonts w:hint="eastAsia"/>
          <w:sz w:val="24"/>
        </w:rPr>
        <w:t>3</w:t>
      </w:r>
      <w:r w:rsidR="004F76FE" w:rsidRPr="00792559">
        <w:rPr>
          <w:rFonts w:hint="eastAsia"/>
          <w:sz w:val="24"/>
        </w:rPr>
        <w:t>篇</w:t>
      </w:r>
      <w:r w:rsidRPr="00792559">
        <w:rPr>
          <w:rFonts w:hint="eastAsia"/>
          <w:sz w:val="24"/>
        </w:rPr>
        <w:t>以上）。</w:t>
      </w:r>
    </w:p>
    <w:p w14:paraId="5EBDCF68" w14:textId="77777777" w:rsidR="00105728" w:rsidRPr="00792559" w:rsidRDefault="00105728" w:rsidP="00370AA6">
      <w:pPr>
        <w:numPr>
          <w:ilvl w:val="0"/>
          <w:numId w:val="7"/>
        </w:numPr>
        <w:jc w:val="left"/>
        <w:rPr>
          <w:sz w:val="24"/>
        </w:rPr>
      </w:pPr>
      <w:r w:rsidRPr="00792559">
        <w:rPr>
          <w:rFonts w:hint="eastAsia"/>
          <w:sz w:val="24"/>
        </w:rPr>
        <w:t>一般臨床検査学・臨床化学：内部精度管理（</w:t>
      </w:r>
      <w:r w:rsidRPr="00792559">
        <w:rPr>
          <w:rFonts w:hint="eastAsia"/>
          <w:sz w:val="24"/>
        </w:rPr>
        <w:t>10</w:t>
      </w:r>
      <w:r w:rsidRPr="00792559">
        <w:rPr>
          <w:rFonts w:hint="eastAsia"/>
          <w:sz w:val="24"/>
        </w:rPr>
        <w:t>項目以上について。各項目は</w:t>
      </w:r>
      <w:r w:rsidRPr="00792559">
        <w:rPr>
          <w:rFonts w:hint="eastAsia"/>
          <w:sz w:val="24"/>
        </w:rPr>
        <w:t>1</w:t>
      </w:r>
      <w:r w:rsidR="009642DF" w:rsidRPr="00792559">
        <w:rPr>
          <w:rFonts w:hint="eastAsia"/>
          <w:sz w:val="24"/>
        </w:rPr>
        <w:t>篇</w:t>
      </w:r>
      <w:r w:rsidRPr="00792559">
        <w:rPr>
          <w:rFonts w:hint="eastAsia"/>
          <w:sz w:val="24"/>
        </w:rPr>
        <w:t>以上）。パニック値を含めた異常値症例（</w:t>
      </w:r>
      <w:r w:rsidRPr="00792559">
        <w:rPr>
          <w:rFonts w:hint="eastAsia"/>
          <w:sz w:val="24"/>
        </w:rPr>
        <w:t>10</w:t>
      </w:r>
      <w:r w:rsidRPr="00792559">
        <w:rPr>
          <w:rFonts w:hint="eastAsia"/>
          <w:sz w:val="24"/>
        </w:rPr>
        <w:t>項目以上について。各項目は</w:t>
      </w:r>
      <w:r w:rsidRPr="00792559">
        <w:rPr>
          <w:rFonts w:hint="eastAsia"/>
          <w:sz w:val="24"/>
        </w:rPr>
        <w:t>3</w:t>
      </w:r>
      <w:r w:rsidR="004F76FE" w:rsidRPr="00792559">
        <w:rPr>
          <w:rFonts w:hint="eastAsia"/>
          <w:sz w:val="24"/>
        </w:rPr>
        <w:t>例</w:t>
      </w:r>
      <w:r w:rsidRPr="00792559">
        <w:rPr>
          <w:rFonts w:hint="eastAsia"/>
          <w:sz w:val="24"/>
        </w:rPr>
        <w:t>以上）。</w:t>
      </w:r>
    </w:p>
    <w:p w14:paraId="32CAB5BA" w14:textId="77777777" w:rsidR="00105728" w:rsidRPr="00792559" w:rsidRDefault="00105728" w:rsidP="00370AA6">
      <w:pPr>
        <w:numPr>
          <w:ilvl w:val="0"/>
          <w:numId w:val="7"/>
        </w:numPr>
        <w:jc w:val="left"/>
        <w:rPr>
          <w:sz w:val="24"/>
        </w:rPr>
      </w:pPr>
      <w:r w:rsidRPr="00792559">
        <w:rPr>
          <w:rFonts w:hint="eastAsia"/>
          <w:sz w:val="24"/>
        </w:rPr>
        <w:t>臨床血液学：内部精度管理（</w:t>
      </w:r>
      <w:r w:rsidRPr="00792559">
        <w:rPr>
          <w:rFonts w:hint="eastAsia"/>
          <w:sz w:val="24"/>
        </w:rPr>
        <w:t>5</w:t>
      </w:r>
      <w:r w:rsidRPr="00792559">
        <w:rPr>
          <w:rFonts w:hint="eastAsia"/>
          <w:sz w:val="24"/>
        </w:rPr>
        <w:t>項目以上について。各項目は</w:t>
      </w:r>
      <w:r w:rsidRPr="00792559">
        <w:rPr>
          <w:rFonts w:hint="eastAsia"/>
          <w:sz w:val="24"/>
        </w:rPr>
        <w:t>1</w:t>
      </w:r>
      <w:r w:rsidR="004F76FE" w:rsidRPr="00792559">
        <w:rPr>
          <w:rFonts w:hint="eastAsia"/>
          <w:sz w:val="24"/>
        </w:rPr>
        <w:t>篇</w:t>
      </w:r>
      <w:r w:rsidRPr="00792559">
        <w:rPr>
          <w:rFonts w:hint="eastAsia"/>
          <w:sz w:val="24"/>
        </w:rPr>
        <w:t>以上）。パニック値を含めた異常値症例（</w:t>
      </w:r>
      <w:r w:rsidRPr="00792559">
        <w:rPr>
          <w:rFonts w:hint="eastAsia"/>
          <w:sz w:val="24"/>
        </w:rPr>
        <w:t>5</w:t>
      </w:r>
      <w:r w:rsidRPr="00792559">
        <w:rPr>
          <w:rFonts w:hint="eastAsia"/>
          <w:sz w:val="24"/>
        </w:rPr>
        <w:t>項目以上について。各項目は</w:t>
      </w:r>
      <w:r w:rsidRPr="00792559">
        <w:rPr>
          <w:rFonts w:hint="eastAsia"/>
          <w:sz w:val="24"/>
        </w:rPr>
        <w:t>3</w:t>
      </w:r>
      <w:r w:rsidR="004F76FE" w:rsidRPr="00792559">
        <w:rPr>
          <w:rFonts w:hint="eastAsia"/>
          <w:sz w:val="24"/>
        </w:rPr>
        <w:t>例</w:t>
      </w:r>
      <w:r w:rsidRPr="00792559">
        <w:rPr>
          <w:rFonts w:hint="eastAsia"/>
          <w:sz w:val="24"/>
        </w:rPr>
        <w:t>以上）。病的末梢血液像、病的骨髄像についてはあわせて</w:t>
      </w:r>
      <w:r w:rsidRPr="00792559">
        <w:rPr>
          <w:rFonts w:hint="eastAsia"/>
          <w:sz w:val="24"/>
        </w:rPr>
        <w:t>10</w:t>
      </w:r>
      <w:r w:rsidRPr="00792559">
        <w:rPr>
          <w:rFonts w:hint="eastAsia"/>
          <w:sz w:val="24"/>
        </w:rPr>
        <w:t>例以上。</w:t>
      </w:r>
    </w:p>
    <w:p w14:paraId="25AA7E75" w14:textId="77777777" w:rsidR="00105728" w:rsidRPr="00792559" w:rsidRDefault="00105728" w:rsidP="00370AA6">
      <w:pPr>
        <w:numPr>
          <w:ilvl w:val="0"/>
          <w:numId w:val="7"/>
        </w:numPr>
        <w:jc w:val="left"/>
        <w:rPr>
          <w:sz w:val="24"/>
        </w:rPr>
      </w:pPr>
      <w:r w:rsidRPr="00792559">
        <w:rPr>
          <w:rFonts w:hint="eastAsia"/>
          <w:sz w:val="24"/>
        </w:rPr>
        <w:t>臨床微生物学：一般細菌培養（グラム染色所見を含む）により起因菌同定と薬剤感受性試験が行われた症例（</w:t>
      </w:r>
      <w:r w:rsidRPr="00792559">
        <w:rPr>
          <w:rFonts w:hint="eastAsia"/>
          <w:sz w:val="24"/>
        </w:rPr>
        <w:t>10</w:t>
      </w:r>
      <w:r w:rsidRPr="00792559">
        <w:rPr>
          <w:rFonts w:hint="eastAsia"/>
          <w:sz w:val="24"/>
        </w:rPr>
        <w:t>症例以上）。抗酸菌培養、抗酸菌塗抹検査が行われた症例（</w:t>
      </w:r>
      <w:r w:rsidRPr="00792559">
        <w:rPr>
          <w:rFonts w:hint="eastAsia"/>
          <w:sz w:val="24"/>
        </w:rPr>
        <w:t>3</w:t>
      </w:r>
      <w:r w:rsidRPr="00792559">
        <w:rPr>
          <w:rFonts w:hint="eastAsia"/>
          <w:sz w:val="24"/>
        </w:rPr>
        <w:t>例以上）。</w:t>
      </w:r>
    </w:p>
    <w:p w14:paraId="18C218D6" w14:textId="77777777" w:rsidR="00105728" w:rsidRPr="00792559" w:rsidRDefault="00105728" w:rsidP="00370AA6">
      <w:pPr>
        <w:numPr>
          <w:ilvl w:val="0"/>
          <w:numId w:val="7"/>
        </w:numPr>
        <w:jc w:val="left"/>
        <w:rPr>
          <w:sz w:val="24"/>
        </w:rPr>
      </w:pPr>
      <w:r w:rsidRPr="00792559">
        <w:rPr>
          <w:rFonts w:hint="eastAsia"/>
          <w:sz w:val="24"/>
        </w:rPr>
        <w:t>臨床免疫学・輸血学：内部精度管理（</w:t>
      </w:r>
      <w:r w:rsidRPr="00792559">
        <w:rPr>
          <w:rFonts w:hint="eastAsia"/>
          <w:sz w:val="24"/>
        </w:rPr>
        <w:t>5</w:t>
      </w:r>
      <w:r w:rsidRPr="00792559">
        <w:rPr>
          <w:rFonts w:hint="eastAsia"/>
          <w:sz w:val="24"/>
        </w:rPr>
        <w:t>項目以上について。各項目は</w:t>
      </w:r>
      <w:r w:rsidRPr="00792559">
        <w:rPr>
          <w:rFonts w:hint="eastAsia"/>
          <w:sz w:val="24"/>
        </w:rPr>
        <w:t>1</w:t>
      </w:r>
      <w:r w:rsidR="004F76FE" w:rsidRPr="00792559">
        <w:rPr>
          <w:rFonts w:hint="eastAsia"/>
          <w:sz w:val="24"/>
        </w:rPr>
        <w:t>篇以上）。パニック値を含めた異常値症例（</w:t>
      </w:r>
      <w:r w:rsidRPr="00792559">
        <w:rPr>
          <w:rFonts w:hint="eastAsia"/>
          <w:sz w:val="24"/>
        </w:rPr>
        <w:t>5</w:t>
      </w:r>
      <w:r w:rsidRPr="00792559">
        <w:rPr>
          <w:rFonts w:hint="eastAsia"/>
          <w:sz w:val="24"/>
        </w:rPr>
        <w:t>項目以上</w:t>
      </w:r>
      <w:r w:rsidR="004F76FE" w:rsidRPr="00792559">
        <w:rPr>
          <w:rFonts w:hint="eastAsia"/>
          <w:sz w:val="24"/>
        </w:rPr>
        <w:t>について。各項目は</w:t>
      </w:r>
      <w:r w:rsidR="004F76FE" w:rsidRPr="00792559">
        <w:rPr>
          <w:rFonts w:hint="eastAsia"/>
          <w:sz w:val="24"/>
        </w:rPr>
        <w:t>3</w:t>
      </w:r>
      <w:r w:rsidR="004F76FE" w:rsidRPr="00792559">
        <w:rPr>
          <w:rFonts w:hint="eastAsia"/>
          <w:sz w:val="24"/>
        </w:rPr>
        <w:t>例以上</w:t>
      </w:r>
      <w:r w:rsidRPr="00792559">
        <w:rPr>
          <w:rFonts w:hint="eastAsia"/>
          <w:sz w:val="24"/>
        </w:rPr>
        <w:t>）。血液型判定（変異型も含む）、クロスマッチ、不規則抗体検査が行われた症例（</w:t>
      </w:r>
      <w:r w:rsidRPr="00792559">
        <w:rPr>
          <w:rFonts w:hint="eastAsia"/>
          <w:sz w:val="24"/>
        </w:rPr>
        <w:t>3</w:t>
      </w:r>
      <w:r w:rsidRPr="00792559">
        <w:rPr>
          <w:rFonts w:hint="eastAsia"/>
          <w:sz w:val="24"/>
        </w:rPr>
        <w:t>例以上）。</w:t>
      </w:r>
    </w:p>
    <w:p w14:paraId="693F8469" w14:textId="77777777" w:rsidR="00105728" w:rsidRPr="00792559" w:rsidRDefault="00105728" w:rsidP="00370AA6">
      <w:pPr>
        <w:numPr>
          <w:ilvl w:val="0"/>
          <w:numId w:val="7"/>
        </w:numPr>
        <w:jc w:val="left"/>
        <w:rPr>
          <w:sz w:val="24"/>
        </w:rPr>
      </w:pPr>
      <w:r w:rsidRPr="00792559">
        <w:rPr>
          <w:rFonts w:hint="eastAsia"/>
          <w:sz w:val="24"/>
        </w:rPr>
        <w:t>遺伝子関連検査学：血液造血器腫瘍、悪性腫瘍、薬物代謝に関連した遺伝子、または遺伝性疾患の遺伝子診断が行われた症例（</w:t>
      </w:r>
      <w:r w:rsidRPr="00792559">
        <w:rPr>
          <w:rFonts w:hint="eastAsia"/>
          <w:sz w:val="24"/>
        </w:rPr>
        <w:t>2</w:t>
      </w:r>
      <w:r w:rsidRPr="00792559">
        <w:rPr>
          <w:rFonts w:hint="eastAsia"/>
          <w:sz w:val="24"/>
        </w:rPr>
        <w:t>例以上）。</w:t>
      </w:r>
    </w:p>
    <w:p w14:paraId="44C7929A" w14:textId="77777777" w:rsidR="00105728" w:rsidRPr="00792559" w:rsidRDefault="00105728" w:rsidP="00370AA6">
      <w:pPr>
        <w:numPr>
          <w:ilvl w:val="0"/>
          <w:numId w:val="7"/>
        </w:numPr>
        <w:jc w:val="left"/>
        <w:rPr>
          <w:sz w:val="24"/>
        </w:rPr>
      </w:pPr>
      <w:r w:rsidRPr="00792559">
        <w:rPr>
          <w:rFonts w:hint="eastAsia"/>
          <w:sz w:val="24"/>
        </w:rPr>
        <w:t>臨床生理学：超音波検査（</w:t>
      </w:r>
      <w:r w:rsidRPr="00792559">
        <w:rPr>
          <w:rFonts w:hint="eastAsia"/>
          <w:sz w:val="24"/>
        </w:rPr>
        <w:t>5</w:t>
      </w:r>
      <w:r w:rsidRPr="00792559">
        <w:rPr>
          <w:rFonts w:hint="eastAsia"/>
          <w:sz w:val="24"/>
        </w:rPr>
        <w:t>例以上）、心電図検査（</w:t>
      </w:r>
      <w:r w:rsidRPr="00792559">
        <w:rPr>
          <w:rFonts w:hint="eastAsia"/>
          <w:sz w:val="24"/>
        </w:rPr>
        <w:t>5</w:t>
      </w:r>
      <w:r w:rsidRPr="00792559">
        <w:rPr>
          <w:rFonts w:hint="eastAsia"/>
          <w:sz w:val="24"/>
        </w:rPr>
        <w:t>例以上）、呼吸機能検査（</w:t>
      </w:r>
      <w:r w:rsidRPr="00792559">
        <w:rPr>
          <w:rFonts w:hint="eastAsia"/>
          <w:sz w:val="24"/>
        </w:rPr>
        <w:t>2</w:t>
      </w:r>
      <w:r w:rsidRPr="00792559">
        <w:rPr>
          <w:rFonts w:hint="eastAsia"/>
          <w:sz w:val="24"/>
        </w:rPr>
        <w:t>例以上）、神経・筋関連検査（</w:t>
      </w:r>
      <w:r w:rsidRPr="00792559">
        <w:rPr>
          <w:rFonts w:hint="eastAsia"/>
          <w:sz w:val="24"/>
        </w:rPr>
        <w:t>2</w:t>
      </w:r>
      <w:r w:rsidRPr="00792559">
        <w:rPr>
          <w:rFonts w:hint="eastAsia"/>
          <w:sz w:val="24"/>
        </w:rPr>
        <w:t>例以上）。超音波検査は実施したものとする。</w:t>
      </w:r>
    </w:p>
    <w:p w14:paraId="374FEB59" w14:textId="77777777" w:rsidR="00364EA0" w:rsidRPr="00792559" w:rsidRDefault="00364EA0" w:rsidP="005A4FB0">
      <w:pPr>
        <w:rPr>
          <w:sz w:val="24"/>
        </w:rPr>
      </w:pPr>
    </w:p>
    <w:p w14:paraId="1004812A" w14:textId="77777777" w:rsidR="006C0791" w:rsidRPr="00792559" w:rsidRDefault="005A4FB0" w:rsidP="00364EA0">
      <w:pPr>
        <w:rPr>
          <w:sz w:val="24"/>
        </w:rPr>
      </w:pPr>
      <w:r w:rsidRPr="00792559">
        <w:rPr>
          <w:rFonts w:hint="eastAsia"/>
          <w:sz w:val="24"/>
        </w:rPr>
        <w:t xml:space="preserve">(2) </w:t>
      </w:r>
      <w:r w:rsidRPr="00792559">
        <w:rPr>
          <w:rFonts w:hint="eastAsia"/>
          <w:sz w:val="24"/>
        </w:rPr>
        <w:t>報告書の作成とコンサルテーションへの対応</w:t>
      </w:r>
    </w:p>
    <w:p w14:paraId="17DBD4D8" w14:textId="77777777" w:rsidR="00364EA0" w:rsidRPr="00792559" w:rsidRDefault="00364EA0" w:rsidP="00370AA6">
      <w:pPr>
        <w:numPr>
          <w:ilvl w:val="0"/>
          <w:numId w:val="8"/>
        </w:numPr>
        <w:jc w:val="left"/>
        <w:rPr>
          <w:sz w:val="24"/>
        </w:rPr>
      </w:pPr>
      <w:r w:rsidRPr="00792559">
        <w:rPr>
          <w:rFonts w:hint="eastAsia"/>
          <w:sz w:val="24"/>
        </w:rPr>
        <w:lastRenderedPageBreak/>
        <w:t>指導医の指導のもと、臨床検査の報告書（病的尿沈渣、アイソザイム、病的末梢血液像、骨髄像、感染症法対象病原体検出、多剤耐性菌検出、不規則抗体検出、免疫電気泳動、遺伝子診断、超音波診断、など）を作成する。各基本科目を最低</w:t>
      </w:r>
      <w:r w:rsidRPr="00792559">
        <w:rPr>
          <w:rFonts w:hint="eastAsia"/>
          <w:sz w:val="24"/>
        </w:rPr>
        <w:t>1</w:t>
      </w:r>
      <w:r w:rsidRPr="00792559">
        <w:rPr>
          <w:rFonts w:hint="eastAsia"/>
          <w:sz w:val="24"/>
        </w:rPr>
        <w:t>通含み計</w:t>
      </w:r>
      <w:r w:rsidRPr="00792559">
        <w:rPr>
          <w:rFonts w:hint="eastAsia"/>
          <w:sz w:val="24"/>
        </w:rPr>
        <w:t>36</w:t>
      </w:r>
      <w:r w:rsidRPr="00792559">
        <w:rPr>
          <w:rFonts w:hint="eastAsia"/>
          <w:sz w:val="24"/>
        </w:rPr>
        <w:t>通以上作成する。</w:t>
      </w:r>
    </w:p>
    <w:p w14:paraId="678118DD" w14:textId="77777777" w:rsidR="00364EA0" w:rsidRPr="00792559" w:rsidRDefault="00364EA0" w:rsidP="00370AA6">
      <w:pPr>
        <w:numPr>
          <w:ilvl w:val="0"/>
          <w:numId w:val="8"/>
        </w:numPr>
        <w:jc w:val="left"/>
        <w:rPr>
          <w:sz w:val="24"/>
        </w:rPr>
      </w:pPr>
      <w:r w:rsidRPr="00792559">
        <w:rPr>
          <w:rFonts w:hint="eastAsia"/>
          <w:sz w:val="24"/>
        </w:rPr>
        <w:t>栄養サポートチーム、院内感染対策、輸血療法委員会など、施設内のチーム医療活動に検査部門医師として参加した場合はその記録を保管する。その実績は上記（</w:t>
      </w:r>
      <w:r w:rsidRPr="00792559">
        <w:rPr>
          <w:rFonts w:hint="eastAsia"/>
          <w:sz w:val="24"/>
        </w:rPr>
        <w:t>1</w:t>
      </w:r>
      <w:r w:rsidRPr="00792559">
        <w:rPr>
          <w:rFonts w:hint="eastAsia"/>
          <w:sz w:val="24"/>
        </w:rPr>
        <w:t>）での報告書に置き換えることができる。</w:t>
      </w:r>
    </w:p>
    <w:p w14:paraId="5EA3D18A" w14:textId="77777777" w:rsidR="00364EA0" w:rsidRPr="00792559" w:rsidRDefault="00364EA0" w:rsidP="00370AA6">
      <w:pPr>
        <w:numPr>
          <w:ilvl w:val="0"/>
          <w:numId w:val="8"/>
        </w:numPr>
        <w:jc w:val="left"/>
        <w:rPr>
          <w:sz w:val="24"/>
        </w:rPr>
      </w:pPr>
      <w:r w:rsidRPr="00792559">
        <w:rPr>
          <w:rFonts w:hint="eastAsia"/>
          <w:sz w:val="24"/>
        </w:rPr>
        <w:t>臨床検査科外来、施設内各種医療職、外部ネットワークなどからのコンサルテーションに対応し、記録を保管する。コンサルテーションの実績は、上記（</w:t>
      </w:r>
      <w:r w:rsidRPr="00792559">
        <w:rPr>
          <w:rFonts w:hint="eastAsia"/>
          <w:sz w:val="24"/>
        </w:rPr>
        <w:t>1</w:t>
      </w:r>
      <w:r w:rsidRPr="00792559">
        <w:rPr>
          <w:rFonts w:hint="eastAsia"/>
          <w:sz w:val="24"/>
        </w:rPr>
        <w:t xml:space="preserve">）での関連する基本部門の報告書に置き換えることができる。　　　　　　　　　　　　　　　　　　　　　　　　　　　　　　　　　　　　　　　　　　　　　　　　　　　　　　　　　　　　　　　　　　　　　　　　</w:t>
      </w:r>
    </w:p>
    <w:p w14:paraId="4DAA939E" w14:textId="77777777" w:rsidR="006C0791" w:rsidRPr="00792559" w:rsidRDefault="006C0791" w:rsidP="00364EA0">
      <w:pPr>
        <w:jc w:val="left"/>
        <w:rPr>
          <w:sz w:val="24"/>
        </w:rPr>
      </w:pPr>
    </w:p>
    <w:p w14:paraId="23EDF13D" w14:textId="77777777" w:rsidR="006C0791" w:rsidRPr="00792559" w:rsidRDefault="006C0791" w:rsidP="006C0791">
      <w:pPr>
        <w:jc w:val="left"/>
        <w:rPr>
          <w:sz w:val="24"/>
        </w:rPr>
      </w:pPr>
      <w:r w:rsidRPr="00792559">
        <w:rPr>
          <w:rFonts w:hint="eastAsia"/>
          <w:sz w:val="24"/>
        </w:rPr>
        <w:t xml:space="preserve">(3) </w:t>
      </w:r>
      <w:r w:rsidRPr="00792559">
        <w:rPr>
          <w:rFonts w:hint="eastAsia"/>
          <w:sz w:val="24"/>
        </w:rPr>
        <w:t>検査データカンファランス（</w:t>
      </w:r>
      <w:r w:rsidRPr="00792559">
        <w:rPr>
          <w:rFonts w:hint="eastAsia"/>
          <w:sz w:val="24"/>
        </w:rPr>
        <w:t>RCPC</w:t>
      </w:r>
      <w:r w:rsidRPr="00792559">
        <w:rPr>
          <w:rFonts w:hint="eastAsia"/>
          <w:sz w:val="24"/>
        </w:rPr>
        <w:t>）</w:t>
      </w:r>
      <w:r w:rsidRPr="00792559">
        <w:rPr>
          <w:rFonts w:hint="eastAsia"/>
          <w:sz w:val="24"/>
        </w:rPr>
        <w:t>:</w:t>
      </w:r>
    </w:p>
    <w:p w14:paraId="7A4C66A8" w14:textId="77777777" w:rsidR="006C0791" w:rsidRPr="00792559" w:rsidRDefault="00364EA0" w:rsidP="00364EA0">
      <w:pPr>
        <w:ind w:firstLineChars="100" w:firstLine="240"/>
        <w:jc w:val="left"/>
        <w:rPr>
          <w:sz w:val="24"/>
        </w:rPr>
      </w:pPr>
      <w:r w:rsidRPr="00792559">
        <w:rPr>
          <w:rFonts w:hint="eastAsia"/>
          <w:sz w:val="24"/>
        </w:rPr>
        <w:t>データから病態を解析する</w:t>
      </w:r>
      <w:r w:rsidRPr="00792559">
        <w:rPr>
          <w:rFonts w:hint="eastAsia"/>
          <w:sz w:val="24"/>
        </w:rPr>
        <w:t>RCPC</w:t>
      </w:r>
      <w:r w:rsidRPr="00792559">
        <w:rPr>
          <w:rFonts w:hint="eastAsia"/>
          <w:sz w:val="24"/>
        </w:rPr>
        <w:t>（</w:t>
      </w:r>
      <w:r w:rsidRPr="00792559">
        <w:rPr>
          <w:rFonts w:hint="eastAsia"/>
          <w:sz w:val="24"/>
        </w:rPr>
        <w:t>reverse clinical pathological conference</w:t>
      </w:r>
      <w:r w:rsidRPr="00792559">
        <w:rPr>
          <w:rFonts w:hint="eastAsia"/>
          <w:sz w:val="24"/>
        </w:rPr>
        <w:t>）は、臨床検査専門医の能力を最大限活用するものであり、どの分野の研修を行っていても、常にその能力を磨くべきものである。施設で行われている</w:t>
      </w:r>
      <w:r w:rsidRPr="00792559">
        <w:rPr>
          <w:rFonts w:hint="eastAsia"/>
          <w:sz w:val="24"/>
        </w:rPr>
        <w:t>RCPC</w:t>
      </w:r>
      <w:r w:rsidRPr="00792559">
        <w:rPr>
          <w:rFonts w:hint="eastAsia"/>
          <w:sz w:val="24"/>
        </w:rPr>
        <w:t>カンファレンスに定期的に参加し、研修終了後には指導者として</w:t>
      </w:r>
      <w:r w:rsidRPr="00792559">
        <w:rPr>
          <w:rFonts w:hint="eastAsia"/>
          <w:sz w:val="24"/>
        </w:rPr>
        <w:t>RCPC</w:t>
      </w:r>
      <w:r w:rsidRPr="00792559">
        <w:rPr>
          <w:rFonts w:hint="eastAsia"/>
          <w:sz w:val="24"/>
        </w:rPr>
        <w:t>を実施できるレベルを目指す。</w:t>
      </w:r>
      <w:r w:rsidRPr="00792559">
        <w:rPr>
          <w:rFonts w:hint="eastAsia"/>
          <w:sz w:val="24"/>
        </w:rPr>
        <w:t>3</w:t>
      </w:r>
      <w:r w:rsidRPr="00792559">
        <w:rPr>
          <w:rFonts w:hint="eastAsia"/>
          <w:sz w:val="24"/>
        </w:rPr>
        <w:t>年間で９回（自施設例によるものを最低</w:t>
      </w:r>
      <w:r w:rsidRPr="00792559">
        <w:rPr>
          <w:rFonts w:hint="eastAsia"/>
          <w:sz w:val="24"/>
        </w:rPr>
        <w:t>3</w:t>
      </w:r>
      <w:r w:rsidRPr="00792559">
        <w:rPr>
          <w:rFonts w:hint="eastAsia"/>
          <w:sz w:val="24"/>
        </w:rPr>
        <w:t>例含める）受講し、記録を保存し認定審査時に提出する。</w:t>
      </w:r>
    </w:p>
    <w:p w14:paraId="600B2F65" w14:textId="77777777" w:rsidR="006C0791" w:rsidRPr="00792559" w:rsidRDefault="006C0791" w:rsidP="006C0791">
      <w:pPr>
        <w:jc w:val="left"/>
        <w:rPr>
          <w:sz w:val="24"/>
        </w:rPr>
      </w:pPr>
    </w:p>
    <w:p w14:paraId="282612FB" w14:textId="77777777" w:rsidR="006C0791" w:rsidRPr="00792559" w:rsidRDefault="006C0791" w:rsidP="006C0791">
      <w:pPr>
        <w:jc w:val="left"/>
        <w:rPr>
          <w:sz w:val="24"/>
        </w:rPr>
      </w:pPr>
      <w:r w:rsidRPr="00792559">
        <w:rPr>
          <w:rFonts w:hint="eastAsia"/>
          <w:sz w:val="24"/>
        </w:rPr>
        <w:t xml:space="preserve">(4) </w:t>
      </w:r>
      <w:r w:rsidRPr="00792559">
        <w:rPr>
          <w:rFonts w:hint="eastAsia"/>
          <w:sz w:val="24"/>
        </w:rPr>
        <w:t>地域医療の経験</w:t>
      </w:r>
    </w:p>
    <w:p w14:paraId="57B2E021" w14:textId="77777777" w:rsidR="00364EA0" w:rsidRPr="00792559" w:rsidRDefault="00364EA0" w:rsidP="00364EA0">
      <w:pPr>
        <w:jc w:val="left"/>
        <w:rPr>
          <w:sz w:val="24"/>
        </w:rPr>
      </w:pPr>
      <w:r w:rsidRPr="00792559">
        <w:rPr>
          <w:rFonts w:hint="eastAsia"/>
          <w:sz w:val="24"/>
        </w:rPr>
        <w:t xml:space="preserve">　基幹施設の所在する都道府県または隣県の臨床検査の品質を維持向上させることを目的とした事業、支援を研修、経験する。</w:t>
      </w:r>
    </w:p>
    <w:p w14:paraId="044D2DA1" w14:textId="77777777" w:rsidR="00364EA0" w:rsidRPr="00792559" w:rsidRDefault="00364EA0" w:rsidP="00364EA0">
      <w:pPr>
        <w:jc w:val="left"/>
        <w:rPr>
          <w:sz w:val="24"/>
        </w:rPr>
      </w:pPr>
      <w:r w:rsidRPr="00792559">
        <w:rPr>
          <w:rFonts w:hint="eastAsia"/>
          <w:sz w:val="24"/>
        </w:rPr>
        <w:t>（</w:t>
      </w:r>
      <w:r w:rsidRPr="00792559">
        <w:rPr>
          <w:rFonts w:hint="eastAsia"/>
          <w:sz w:val="24"/>
        </w:rPr>
        <w:t>1</w:t>
      </w:r>
      <w:r w:rsidRPr="00792559">
        <w:rPr>
          <w:rFonts w:hint="eastAsia"/>
          <w:sz w:val="24"/>
        </w:rPr>
        <w:t>）都道府県または臨床衛生検査技師会が実施している臨床検査外部精度管理事業に指導医とともに参加し、その概要と問題点を記録する。</w:t>
      </w:r>
    </w:p>
    <w:p w14:paraId="1FDC3296" w14:textId="77777777" w:rsidR="00364EA0" w:rsidRPr="00792559" w:rsidRDefault="00364EA0" w:rsidP="00364EA0">
      <w:pPr>
        <w:jc w:val="left"/>
        <w:rPr>
          <w:sz w:val="24"/>
        </w:rPr>
      </w:pPr>
      <w:r w:rsidRPr="00792559">
        <w:rPr>
          <w:rFonts w:hint="eastAsia"/>
          <w:sz w:val="24"/>
        </w:rPr>
        <w:t>（</w:t>
      </w:r>
      <w:r w:rsidRPr="00792559">
        <w:rPr>
          <w:rFonts w:hint="eastAsia"/>
          <w:sz w:val="24"/>
        </w:rPr>
        <w:t>2</w:t>
      </w:r>
      <w:r w:rsidRPr="00792559">
        <w:rPr>
          <w:rFonts w:hint="eastAsia"/>
          <w:sz w:val="24"/>
        </w:rPr>
        <w:t>）基幹施設の所在する都道府県または隣県の医療機関で、臨床検査専門医が不在で臨床検査の指導を必要としている施設において、指導医が指導する際に立ち会い、地域支援のあり方と実際を研修する。</w:t>
      </w:r>
    </w:p>
    <w:p w14:paraId="5D8D67B4" w14:textId="77777777" w:rsidR="006C0791" w:rsidRPr="00792559" w:rsidRDefault="00364EA0" w:rsidP="00364EA0">
      <w:pPr>
        <w:jc w:val="left"/>
        <w:rPr>
          <w:sz w:val="24"/>
        </w:rPr>
      </w:pPr>
      <w:r w:rsidRPr="00792559">
        <w:rPr>
          <w:rFonts w:hint="eastAsia"/>
          <w:sz w:val="24"/>
        </w:rPr>
        <w:t xml:space="preserve">(3) </w:t>
      </w:r>
      <w:r w:rsidRPr="00792559">
        <w:rPr>
          <w:rFonts w:hint="eastAsia"/>
          <w:sz w:val="24"/>
        </w:rPr>
        <w:t>地域内において種々団体が開催する臨床検査の啓発事業に積極的に参加し、協力する。以上をあわせて</w:t>
      </w:r>
      <w:r w:rsidRPr="00792559">
        <w:rPr>
          <w:rFonts w:hint="eastAsia"/>
          <w:sz w:val="24"/>
        </w:rPr>
        <w:t>5</w:t>
      </w:r>
      <w:r w:rsidRPr="00792559">
        <w:rPr>
          <w:rFonts w:hint="eastAsia"/>
          <w:sz w:val="24"/>
        </w:rPr>
        <w:t>回以上行い記録を残す。</w:t>
      </w:r>
    </w:p>
    <w:p w14:paraId="14D03B9C" w14:textId="77777777" w:rsidR="00364EA0" w:rsidRPr="00792559" w:rsidRDefault="00364EA0" w:rsidP="00364EA0">
      <w:pPr>
        <w:jc w:val="left"/>
        <w:rPr>
          <w:sz w:val="24"/>
        </w:rPr>
      </w:pPr>
    </w:p>
    <w:p w14:paraId="138B93A3" w14:textId="77777777" w:rsidR="005A4FB0" w:rsidRPr="00792559" w:rsidRDefault="006C0791" w:rsidP="006C0791">
      <w:pPr>
        <w:jc w:val="left"/>
        <w:rPr>
          <w:sz w:val="24"/>
        </w:rPr>
      </w:pPr>
      <w:r w:rsidRPr="00792559">
        <w:rPr>
          <w:rFonts w:hint="eastAsia"/>
          <w:sz w:val="24"/>
        </w:rPr>
        <w:t xml:space="preserve">(5) </w:t>
      </w:r>
      <w:r w:rsidRPr="00792559">
        <w:rPr>
          <w:rFonts w:hint="eastAsia"/>
          <w:sz w:val="24"/>
        </w:rPr>
        <w:t>学術活動</w:t>
      </w:r>
    </w:p>
    <w:p w14:paraId="6CAB7E06" w14:textId="77777777" w:rsidR="006C0791" w:rsidRPr="00792559" w:rsidRDefault="00364EA0" w:rsidP="00364EA0">
      <w:pPr>
        <w:ind w:firstLineChars="100" w:firstLine="240"/>
        <w:jc w:val="left"/>
        <w:rPr>
          <w:sz w:val="24"/>
        </w:rPr>
      </w:pPr>
      <w:r w:rsidRPr="00792559">
        <w:rPr>
          <w:rFonts w:hint="eastAsia"/>
          <w:sz w:val="24"/>
        </w:rPr>
        <w:t>指導医の指導のもと、臨床検査医学に関する論文報告（原著、症例報告）、または学術集会における発表を</w:t>
      </w:r>
      <w:r w:rsidRPr="00792559">
        <w:rPr>
          <w:rFonts w:hint="eastAsia"/>
          <w:sz w:val="24"/>
        </w:rPr>
        <w:t>3</w:t>
      </w:r>
      <w:r w:rsidRPr="00792559">
        <w:rPr>
          <w:rFonts w:hint="eastAsia"/>
          <w:sz w:val="24"/>
        </w:rPr>
        <w:t>編以上（ただし、そのうち筆頭者として少なくとも</w:t>
      </w:r>
      <w:r w:rsidRPr="00792559">
        <w:rPr>
          <w:rFonts w:hint="eastAsia"/>
          <w:sz w:val="24"/>
        </w:rPr>
        <w:t>1</w:t>
      </w:r>
      <w:r w:rsidRPr="00792559">
        <w:rPr>
          <w:rFonts w:hint="eastAsia"/>
          <w:sz w:val="24"/>
        </w:rPr>
        <w:t>編以上）行う。なお、原著論文研究は臨床検査の科学的背景を検証するレベル、症例報告も科学的に深く掘り下げるレベルのものが望ましい。そのために基礎医学的手法、疫学的手法も研修する。研修は所属部門で行うが、不</w:t>
      </w:r>
      <w:r w:rsidRPr="00792559">
        <w:rPr>
          <w:rFonts w:hint="eastAsia"/>
          <w:sz w:val="24"/>
        </w:rPr>
        <w:lastRenderedPageBreak/>
        <w:t>十分な場合は、同施設内の他部門、通勤範囲内であれば地域の研究施設で行うことを可とする。学術活動を行う時期は研修</w:t>
      </w:r>
      <w:r w:rsidRPr="00792559">
        <w:rPr>
          <w:rFonts w:hint="eastAsia"/>
          <w:sz w:val="24"/>
        </w:rPr>
        <w:t>2</w:t>
      </w:r>
      <w:r w:rsidRPr="00792559">
        <w:rPr>
          <w:rFonts w:hint="eastAsia"/>
          <w:sz w:val="24"/>
        </w:rPr>
        <w:t>年次以降とし、その内容は指導医と相談の上決定する。学術活動に充てる時間は本来の研修を圧迫しない時間（全時間の</w:t>
      </w:r>
      <w:r w:rsidRPr="00792559">
        <w:rPr>
          <w:rFonts w:hint="eastAsia"/>
          <w:sz w:val="24"/>
        </w:rPr>
        <w:t>50</w:t>
      </w:r>
      <w:r w:rsidRPr="00792559">
        <w:rPr>
          <w:rFonts w:hint="eastAsia"/>
          <w:sz w:val="24"/>
        </w:rPr>
        <w:t>％を超えない）とする。学術活動についてはその時間と内容を日記的に研究ノートなどの専用書類に記録する。</w:t>
      </w:r>
    </w:p>
    <w:p w14:paraId="0A0E93A9" w14:textId="77777777" w:rsidR="00CA5463" w:rsidRPr="00792559" w:rsidRDefault="00CA5463" w:rsidP="00CA5463">
      <w:pPr>
        <w:jc w:val="left"/>
        <w:rPr>
          <w:sz w:val="24"/>
        </w:rPr>
      </w:pPr>
    </w:p>
    <w:p w14:paraId="6C436806" w14:textId="77777777" w:rsidR="00CA5463" w:rsidRPr="00792559" w:rsidRDefault="00CA5463" w:rsidP="00CA5463">
      <w:pPr>
        <w:jc w:val="left"/>
        <w:rPr>
          <w:sz w:val="24"/>
        </w:rPr>
      </w:pPr>
      <w:r w:rsidRPr="00792559">
        <w:rPr>
          <w:rFonts w:hint="eastAsia"/>
          <w:sz w:val="24"/>
        </w:rPr>
        <w:t xml:space="preserve">(6) </w:t>
      </w:r>
      <w:r w:rsidRPr="00792559">
        <w:rPr>
          <w:rFonts w:hint="eastAsia"/>
          <w:sz w:val="24"/>
        </w:rPr>
        <w:t>講習会の受講（</w:t>
      </w:r>
      <w:r w:rsidRPr="00792559">
        <w:rPr>
          <w:rFonts w:hint="eastAsia"/>
          <w:sz w:val="24"/>
        </w:rPr>
        <w:t>e-learning</w:t>
      </w:r>
      <w:r w:rsidRPr="00792559">
        <w:rPr>
          <w:rFonts w:hint="eastAsia"/>
          <w:sz w:val="24"/>
        </w:rPr>
        <w:t>受講も可）</w:t>
      </w:r>
    </w:p>
    <w:p w14:paraId="70FA9FC5" w14:textId="77777777" w:rsidR="00CA5463" w:rsidRPr="00792559" w:rsidRDefault="00CA5463" w:rsidP="00CA5463">
      <w:pPr>
        <w:jc w:val="left"/>
        <w:rPr>
          <w:sz w:val="24"/>
        </w:rPr>
      </w:pPr>
      <w:r w:rsidRPr="00792559">
        <w:rPr>
          <w:rFonts w:hint="eastAsia"/>
          <w:sz w:val="24"/>
        </w:rPr>
        <w:t>①日本臨床検査医学会または日本臨床検査専門医会が主催する講習会・セミナーで研修委員会が専攻医の学習用に認定したもの、または専門医の更新用に認定したものに計</w:t>
      </w:r>
      <w:r w:rsidRPr="00792559">
        <w:rPr>
          <w:rFonts w:hint="eastAsia"/>
          <w:sz w:val="24"/>
        </w:rPr>
        <w:t>10</w:t>
      </w:r>
      <w:r w:rsidRPr="00792559">
        <w:rPr>
          <w:rFonts w:hint="eastAsia"/>
          <w:sz w:val="24"/>
        </w:rPr>
        <w:t>単位以上（原則</w:t>
      </w:r>
      <w:r w:rsidRPr="00792559">
        <w:rPr>
          <w:rFonts w:hint="eastAsia"/>
          <w:sz w:val="24"/>
        </w:rPr>
        <w:t>1</w:t>
      </w:r>
      <w:r w:rsidRPr="00792559">
        <w:rPr>
          <w:rFonts w:hint="eastAsia"/>
          <w:sz w:val="24"/>
        </w:rPr>
        <w:t>時間あたり、</w:t>
      </w:r>
      <w:r w:rsidRPr="00792559">
        <w:rPr>
          <w:rFonts w:hint="eastAsia"/>
          <w:sz w:val="24"/>
        </w:rPr>
        <w:t>1</w:t>
      </w:r>
      <w:r w:rsidRPr="00792559">
        <w:rPr>
          <w:rFonts w:hint="eastAsia"/>
          <w:sz w:val="24"/>
        </w:rPr>
        <w:t>単位）聴講・参加し、出席記録を残す。セミナーに参加して臨床検査医学全般を学習する。</w:t>
      </w:r>
      <w:r w:rsidR="0069328B" w:rsidRPr="00792559">
        <w:rPr>
          <w:rFonts w:hint="eastAsia"/>
          <w:sz w:val="24"/>
        </w:rPr>
        <w:t>（専門医更新用臨床検査領域講習が該当）</w:t>
      </w:r>
    </w:p>
    <w:p w14:paraId="59D0307E" w14:textId="77777777" w:rsidR="00CA5463" w:rsidRPr="00792559" w:rsidRDefault="00E62292" w:rsidP="00CA5463">
      <w:pPr>
        <w:jc w:val="left"/>
        <w:rPr>
          <w:sz w:val="24"/>
        </w:rPr>
      </w:pPr>
      <w:r w:rsidRPr="00792559">
        <w:rPr>
          <w:rFonts w:ascii="ＭＳ 明朝" w:hAnsi="ＭＳ 明朝" w:cs="ＭＳ 明朝" w:hint="eastAsia"/>
          <w:sz w:val="24"/>
        </w:rPr>
        <w:t>②</w:t>
      </w:r>
      <w:r w:rsidR="00CA5463" w:rsidRPr="00792559">
        <w:rPr>
          <w:rFonts w:hint="eastAsia"/>
          <w:sz w:val="24"/>
        </w:rPr>
        <w:t>医療安全、感染対策、医療倫理については、上記学会または研修施設が主催する講習会を受講する。各</w:t>
      </w:r>
      <w:r w:rsidR="00CA5463" w:rsidRPr="00792559">
        <w:rPr>
          <w:rFonts w:hint="eastAsia"/>
          <w:sz w:val="24"/>
        </w:rPr>
        <w:t>1</w:t>
      </w:r>
      <w:r w:rsidR="00CA5463" w:rsidRPr="00792559">
        <w:rPr>
          <w:rFonts w:hint="eastAsia"/>
          <w:sz w:val="24"/>
        </w:rPr>
        <w:t>回以上講習を受け、出席記録を残す。</w:t>
      </w:r>
      <w:r w:rsidR="0069328B" w:rsidRPr="00792559">
        <w:rPr>
          <w:rFonts w:hint="eastAsia"/>
          <w:sz w:val="24"/>
        </w:rPr>
        <w:t>（専門医更新用共通講習が該当）</w:t>
      </w:r>
    </w:p>
    <w:p w14:paraId="22E12938" w14:textId="77777777" w:rsidR="00CA5463" w:rsidRPr="00792559" w:rsidRDefault="00E62292" w:rsidP="00CA5463">
      <w:pPr>
        <w:jc w:val="left"/>
        <w:rPr>
          <w:sz w:val="24"/>
        </w:rPr>
      </w:pPr>
      <w:r w:rsidRPr="00792559">
        <w:rPr>
          <w:rFonts w:ascii="ＭＳ 明朝" w:hAnsi="ＭＳ 明朝" w:cs="ＭＳ 明朝" w:hint="eastAsia"/>
          <w:sz w:val="24"/>
        </w:rPr>
        <w:t>③</w:t>
      </w:r>
      <w:r w:rsidR="00CA5463" w:rsidRPr="00792559">
        <w:rPr>
          <w:rFonts w:hint="eastAsia"/>
          <w:sz w:val="24"/>
        </w:rPr>
        <w:t>指導法、評価法は日本臨床検査医学会ならびに日本臨床検査専門医会、または所属施設が主催する指導者用講習会で研修する。</w:t>
      </w:r>
    </w:p>
    <w:p w14:paraId="32F6FBD9" w14:textId="77777777" w:rsidR="006C0791" w:rsidRPr="00792559" w:rsidRDefault="006C0791" w:rsidP="006C0791">
      <w:pPr>
        <w:jc w:val="left"/>
        <w:rPr>
          <w:sz w:val="24"/>
        </w:rPr>
      </w:pPr>
    </w:p>
    <w:p w14:paraId="482877A4" w14:textId="77777777" w:rsidR="006C0791" w:rsidRPr="00792559" w:rsidRDefault="006C0791" w:rsidP="006C0791">
      <w:pPr>
        <w:jc w:val="left"/>
        <w:rPr>
          <w:sz w:val="24"/>
        </w:rPr>
      </w:pPr>
      <w:r w:rsidRPr="00792559">
        <w:rPr>
          <w:rFonts w:hint="eastAsia"/>
          <w:sz w:val="24"/>
        </w:rPr>
        <w:t>４．基本的な研修スケジュールと年次到達度</w:t>
      </w:r>
    </w:p>
    <w:p w14:paraId="5382B72D" w14:textId="77777777" w:rsidR="005255A8" w:rsidRPr="00792559" w:rsidRDefault="006C0791" w:rsidP="0090702D">
      <w:pPr>
        <w:ind w:firstLineChars="100" w:firstLine="240"/>
        <w:jc w:val="left"/>
        <w:rPr>
          <w:sz w:val="24"/>
        </w:rPr>
      </w:pPr>
      <w:r w:rsidRPr="00792559">
        <w:rPr>
          <w:rFonts w:hint="eastAsia"/>
          <w:sz w:val="24"/>
        </w:rPr>
        <w:t>研修期間は</w:t>
      </w:r>
      <w:r w:rsidRPr="00792559">
        <w:rPr>
          <w:rFonts w:hint="eastAsia"/>
          <w:sz w:val="24"/>
        </w:rPr>
        <w:t>3</w:t>
      </w:r>
      <w:r w:rsidRPr="00792559">
        <w:rPr>
          <w:rFonts w:hint="eastAsia"/>
          <w:sz w:val="24"/>
        </w:rPr>
        <w:t>年（</w:t>
      </w:r>
      <w:r w:rsidRPr="00792559">
        <w:rPr>
          <w:rFonts w:hint="eastAsia"/>
          <w:sz w:val="24"/>
        </w:rPr>
        <w:t>36</w:t>
      </w:r>
      <w:r w:rsidR="005255A8" w:rsidRPr="00792559">
        <w:rPr>
          <w:rFonts w:hint="eastAsia"/>
          <w:sz w:val="24"/>
        </w:rPr>
        <w:t>ヶ月）で</w:t>
      </w:r>
      <w:r w:rsidRPr="00792559">
        <w:rPr>
          <w:rFonts w:hint="eastAsia"/>
          <w:sz w:val="24"/>
        </w:rPr>
        <w:t>、臨床検査の基本部門とそのおおまかな研修期間は以下の通りである。各年の習熟目標としては、検査報告書の作成を例にすると、</w:t>
      </w:r>
      <w:r w:rsidRPr="00792559">
        <w:rPr>
          <w:rFonts w:hint="eastAsia"/>
          <w:sz w:val="24"/>
        </w:rPr>
        <w:t>1</w:t>
      </w:r>
      <w:r w:rsidRPr="00792559">
        <w:rPr>
          <w:rFonts w:hint="eastAsia"/>
          <w:sz w:val="24"/>
        </w:rPr>
        <w:t>年目は指導医の点検を必要とするレベルから、</w:t>
      </w:r>
      <w:r w:rsidRPr="00792559">
        <w:rPr>
          <w:rFonts w:hint="eastAsia"/>
          <w:sz w:val="24"/>
        </w:rPr>
        <w:t>2</w:t>
      </w:r>
      <w:r w:rsidRPr="00792559">
        <w:rPr>
          <w:rFonts w:hint="eastAsia"/>
          <w:sz w:val="24"/>
        </w:rPr>
        <w:t>、</w:t>
      </w:r>
      <w:r w:rsidRPr="00792559">
        <w:rPr>
          <w:rFonts w:hint="eastAsia"/>
          <w:sz w:val="24"/>
        </w:rPr>
        <w:t>3</w:t>
      </w:r>
      <w:r w:rsidRPr="00792559">
        <w:rPr>
          <w:rFonts w:hint="eastAsia"/>
          <w:sz w:val="24"/>
        </w:rPr>
        <w:t>年目には指導医の点検を必要としないレベルを目指す。先に述べた</w:t>
      </w:r>
      <w:r w:rsidRPr="00792559">
        <w:rPr>
          <w:rFonts w:hint="eastAsia"/>
          <w:sz w:val="24"/>
        </w:rPr>
        <w:t>RCPC</w:t>
      </w:r>
      <w:r w:rsidRPr="00792559">
        <w:rPr>
          <w:rFonts w:hint="eastAsia"/>
          <w:sz w:val="24"/>
        </w:rPr>
        <w:t>は全期間を通して行う。また学術的活動も</w:t>
      </w:r>
      <w:r w:rsidRPr="00792559">
        <w:rPr>
          <w:rFonts w:hint="eastAsia"/>
          <w:sz w:val="24"/>
        </w:rPr>
        <w:t>1</w:t>
      </w:r>
      <w:r w:rsidRPr="00792559">
        <w:rPr>
          <w:rFonts w:hint="eastAsia"/>
          <w:sz w:val="24"/>
        </w:rPr>
        <w:t>年目終了後に随時行ってよい。</w:t>
      </w:r>
      <w:r w:rsidR="00DA0F57" w:rsidRPr="00792559">
        <w:rPr>
          <w:rFonts w:hint="eastAsia"/>
          <w:sz w:val="24"/>
        </w:rPr>
        <w:t>スケジュールの詳細は</w:t>
      </w:r>
      <w:r w:rsidR="0090702D" w:rsidRPr="00792559">
        <w:rPr>
          <w:rFonts w:hint="eastAsia"/>
          <w:b/>
          <w:sz w:val="24"/>
        </w:rPr>
        <w:t>専攻医</w:t>
      </w:r>
      <w:r w:rsidR="00DA0F57" w:rsidRPr="00792559">
        <w:rPr>
          <w:rFonts w:hint="eastAsia"/>
          <w:b/>
          <w:sz w:val="24"/>
        </w:rPr>
        <w:t>研修実績記録</w:t>
      </w:r>
      <w:r w:rsidR="00DA0F57" w:rsidRPr="00792559">
        <w:rPr>
          <w:rFonts w:hint="eastAsia"/>
          <w:sz w:val="24"/>
        </w:rPr>
        <w:t>に示す。</w:t>
      </w:r>
    </w:p>
    <w:p w14:paraId="58BA2911" w14:textId="77777777" w:rsidR="006C0791" w:rsidRPr="00792559" w:rsidRDefault="006C0791" w:rsidP="00370AA6">
      <w:pPr>
        <w:numPr>
          <w:ilvl w:val="0"/>
          <w:numId w:val="1"/>
        </w:numPr>
        <w:jc w:val="left"/>
        <w:rPr>
          <w:sz w:val="24"/>
        </w:rPr>
      </w:pPr>
      <w:r w:rsidRPr="00792559">
        <w:rPr>
          <w:rFonts w:hint="eastAsia"/>
          <w:sz w:val="24"/>
        </w:rPr>
        <w:t>臨床検査医学総論：</w:t>
      </w:r>
      <w:r w:rsidRPr="00792559">
        <w:rPr>
          <w:rFonts w:hint="eastAsia"/>
          <w:sz w:val="24"/>
        </w:rPr>
        <w:t>2</w:t>
      </w:r>
      <w:r w:rsidRPr="00792559">
        <w:rPr>
          <w:rFonts w:hint="eastAsia"/>
          <w:sz w:val="24"/>
        </w:rPr>
        <w:t>～</w:t>
      </w:r>
      <w:r w:rsidRPr="00792559">
        <w:rPr>
          <w:rFonts w:hint="eastAsia"/>
          <w:sz w:val="24"/>
        </w:rPr>
        <w:t>4</w:t>
      </w:r>
      <w:r w:rsidRPr="00792559">
        <w:rPr>
          <w:rFonts w:hint="eastAsia"/>
          <w:sz w:val="24"/>
        </w:rPr>
        <w:t>ヶ月</w:t>
      </w:r>
    </w:p>
    <w:p w14:paraId="78C64458" w14:textId="77777777" w:rsidR="005255A8" w:rsidRPr="00792559" w:rsidRDefault="006C0791" w:rsidP="00370AA6">
      <w:pPr>
        <w:numPr>
          <w:ilvl w:val="0"/>
          <w:numId w:val="1"/>
        </w:numPr>
        <w:jc w:val="left"/>
        <w:rPr>
          <w:sz w:val="24"/>
        </w:rPr>
      </w:pPr>
      <w:r w:rsidRPr="00792559">
        <w:rPr>
          <w:rFonts w:hint="eastAsia"/>
          <w:sz w:val="24"/>
        </w:rPr>
        <w:t>一般臨床検査学・臨床化学：</w:t>
      </w:r>
      <w:r w:rsidRPr="00792559">
        <w:rPr>
          <w:rFonts w:hint="eastAsia"/>
          <w:sz w:val="24"/>
        </w:rPr>
        <w:t>4</w:t>
      </w:r>
      <w:r w:rsidRPr="00792559">
        <w:rPr>
          <w:rFonts w:hint="eastAsia"/>
          <w:sz w:val="24"/>
        </w:rPr>
        <w:t>～</w:t>
      </w:r>
      <w:r w:rsidRPr="00792559">
        <w:rPr>
          <w:rFonts w:hint="eastAsia"/>
          <w:sz w:val="24"/>
        </w:rPr>
        <w:t>6</w:t>
      </w:r>
      <w:r w:rsidRPr="00792559">
        <w:rPr>
          <w:rFonts w:hint="eastAsia"/>
          <w:sz w:val="24"/>
        </w:rPr>
        <w:t>ヶ月</w:t>
      </w:r>
    </w:p>
    <w:p w14:paraId="6938D5A2" w14:textId="77777777" w:rsidR="005255A8" w:rsidRPr="00792559" w:rsidRDefault="006C0791" w:rsidP="00370AA6">
      <w:pPr>
        <w:numPr>
          <w:ilvl w:val="0"/>
          <w:numId w:val="1"/>
        </w:numPr>
        <w:jc w:val="left"/>
        <w:rPr>
          <w:sz w:val="24"/>
        </w:rPr>
      </w:pPr>
      <w:r w:rsidRPr="00792559">
        <w:rPr>
          <w:rFonts w:hint="eastAsia"/>
          <w:sz w:val="24"/>
        </w:rPr>
        <w:t>臨床血液学：</w:t>
      </w:r>
      <w:r w:rsidRPr="00792559">
        <w:rPr>
          <w:rFonts w:hint="eastAsia"/>
          <w:sz w:val="24"/>
        </w:rPr>
        <w:t>4</w:t>
      </w:r>
      <w:r w:rsidRPr="00792559">
        <w:rPr>
          <w:rFonts w:hint="eastAsia"/>
          <w:sz w:val="24"/>
        </w:rPr>
        <w:t>～</w:t>
      </w:r>
      <w:r w:rsidRPr="00792559">
        <w:rPr>
          <w:rFonts w:hint="eastAsia"/>
          <w:sz w:val="24"/>
        </w:rPr>
        <w:t>7</w:t>
      </w:r>
      <w:r w:rsidRPr="00792559">
        <w:rPr>
          <w:rFonts w:hint="eastAsia"/>
          <w:sz w:val="24"/>
        </w:rPr>
        <w:t>ヶ月</w:t>
      </w:r>
    </w:p>
    <w:p w14:paraId="446896D2" w14:textId="77777777" w:rsidR="005255A8" w:rsidRPr="00792559" w:rsidRDefault="006C0791" w:rsidP="00370AA6">
      <w:pPr>
        <w:numPr>
          <w:ilvl w:val="0"/>
          <w:numId w:val="1"/>
        </w:numPr>
        <w:jc w:val="left"/>
        <w:rPr>
          <w:sz w:val="24"/>
        </w:rPr>
      </w:pPr>
      <w:r w:rsidRPr="00792559">
        <w:rPr>
          <w:rFonts w:hint="eastAsia"/>
          <w:sz w:val="24"/>
        </w:rPr>
        <w:t>臨床微生物学：</w:t>
      </w:r>
      <w:r w:rsidRPr="00792559">
        <w:rPr>
          <w:rFonts w:hint="eastAsia"/>
          <w:sz w:val="24"/>
        </w:rPr>
        <w:t>4</w:t>
      </w:r>
      <w:r w:rsidRPr="00792559">
        <w:rPr>
          <w:rFonts w:hint="eastAsia"/>
          <w:sz w:val="24"/>
        </w:rPr>
        <w:t>～</w:t>
      </w:r>
      <w:r w:rsidRPr="00792559">
        <w:rPr>
          <w:rFonts w:hint="eastAsia"/>
          <w:sz w:val="24"/>
        </w:rPr>
        <w:t>7</w:t>
      </w:r>
      <w:r w:rsidRPr="00792559">
        <w:rPr>
          <w:rFonts w:hint="eastAsia"/>
          <w:sz w:val="24"/>
        </w:rPr>
        <w:t>ヶ月</w:t>
      </w:r>
    </w:p>
    <w:p w14:paraId="7B6ED080" w14:textId="77777777" w:rsidR="005255A8" w:rsidRPr="00792559" w:rsidRDefault="006C0791" w:rsidP="00370AA6">
      <w:pPr>
        <w:numPr>
          <w:ilvl w:val="0"/>
          <w:numId w:val="1"/>
        </w:numPr>
        <w:jc w:val="left"/>
        <w:rPr>
          <w:sz w:val="24"/>
        </w:rPr>
      </w:pPr>
      <w:r w:rsidRPr="00792559">
        <w:rPr>
          <w:rFonts w:hint="eastAsia"/>
          <w:sz w:val="24"/>
        </w:rPr>
        <w:t>臨床免疫学：</w:t>
      </w:r>
      <w:r w:rsidRPr="00792559">
        <w:rPr>
          <w:rFonts w:hint="eastAsia"/>
          <w:sz w:val="24"/>
        </w:rPr>
        <w:t>2</w:t>
      </w:r>
      <w:r w:rsidRPr="00792559">
        <w:rPr>
          <w:rFonts w:hint="eastAsia"/>
          <w:sz w:val="24"/>
        </w:rPr>
        <w:t>～</w:t>
      </w:r>
      <w:r w:rsidRPr="00792559">
        <w:rPr>
          <w:rFonts w:hint="eastAsia"/>
          <w:sz w:val="24"/>
        </w:rPr>
        <w:t>4</w:t>
      </w:r>
      <w:r w:rsidRPr="00792559">
        <w:rPr>
          <w:rFonts w:hint="eastAsia"/>
          <w:sz w:val="24"/>
        </w:rPr>
        <w:t>ヶ月</w:t>
      </w:r>
    </w:p>
    <w:p w14:paraId="6541B303" w14:textId="77777777" w:rsidR="005255A8" w:rsidRPr="00792559" w:rsidRDefault="006C0791" w:rsidP="00370AA6">
      <w:pPr>
        <w:numPr>
          <w:ilvl w:val="0"/>
          <w:numId w:val="1"/>
        </w:numPr>
        <w:jc w:val="left"/>
        <w:rPr>
          <w:sz w:val="24"/>
        </w:rPr>
      </w:pPr>
      <w:r w:rsidRPr="00792559">
        <w:rPr>
          <w:rFonts w:hint="eastAsia"/>
          <w:sz w:val="24"/>
        </w:rPr>
        <w:t>遺伝子関連検査学：</w:t>
      </w:r>
      <w:r w:rsidRPr="00792559">
        <w:rPr>
          <w:rFonts w:hint="eastAsia"/>
          <w:sz w:val="24"/>
        </w:rPr>
        <w:t>1</w:t>
      </w:r>
      <w:r w:rsidRPr="00792559">
        <w:rPr>
          <w:rFonts w:hint="eastAsia"/>
          <w:sz w:val="24"/>
        </w:rPr>
        <w:t>～</w:t>
      </w:r>
      <w:r w:rsidRPr="00792559">
        <w:rPr>
          <w:rFonts w:hint="eastAsia"/>
          <w:sz w:val="24"/>
        </w:rPr>
        <w:t>2</w:t>
      </w:r>
      <w:r w:rsidRPr="00792559">
        <w:rPr>
          <w:rFonts w:hint="eastAsia"/>
          <w:sz w:val="24"/>
        </w:rPr>
        <w:t>ヶ月</w:t>
      </w:r>
    </w:p>
    <w:p w14:paraId="247D6550" w14:textId="77777777" w:rsidR="005255A8" w:rsidRPr="00792559" w:rsidRDefault="006C0791" w:rsidP="00370AA6">
      <w:pPr>
        <w:numPr>
          <w:ilvl w:val="0"/>
          <w:numId w:val="1"/>
        </w:numPr>
        <w:jc w:val="left"/>
        <w:rPr>
          <w:sz w:val="24"/>
        </w:rPr>
      </w:pPr>
      <w:r w:rsidRPr="00792559">
        <w:rPr>
          <w:rFonts w:hint="eastAsia"/>
          <w:sz w:val="24"/>
        </w:rPr>
        <w:t>臨床生理学：</w:t>
      </w:r>
      <w:r w:rsidRPr="00792559">
        <w:rPr>
          <w:rFonts w:hint="eastAsia"/>
          <w:sz w:val="24"/>
        </w:rPr>
        <w:t>2</w:t>
      </w:r>
      <w:r w:rsidRPr="00792559">
        <w:rPr>
          <w:rFonts w:hint="eastAsia"/>
          <w:sz w:val="24"/>
        </w:rPr>
        <w:t>～</w:t>
      </w:r>
      <w:r w:rsidR="00364EA0" w:rsidRPr="00792559">
        <w:rPr>
          <w:rFonts w:hint="eastAsia"/>
          <w:sz w:val="24"/>
        </w:rPr>
        <w:t>6</w:t>
      </w:r>
      <w:r w:rsidRPr="00792559">
        <w:rPr>
          <w:rFonts w:hint="eastAsia"/>
          <w:sz w:val="24"/>
        </w:rPr>
        <w:t>ヶ月</w:t>
      </w:r>
    </w:p>
    <w:p w14:paraId="79A48520" w14:textId="77777777" w:rsidR="005255A8" w:rsidRPr="00792559" w:rsidRDefault="005255A8" w:rsidP="005255A8">
      <w:pPr>
        <w:jc w:val="left"/>
        <w:rPr>
          <w:sz w:val="24"/>
        </w:rPr>
      </w:pPr>
    </w:p>
    <w:p w14:paraId="37941F60" w14:textId="77777777" w:rsidR="005255A8" w:rsidRPr="00792559" w:rsidRDefault="005255A8" w:rsidP="005255A8">
      <w:pPr>
        <w:jc w:val="left"/>
        <w:rPr>
          <w:sz w:val="24"/>
        </w:rPr>
      </w:pPr>
      <w:r w:rsidRPr="00792559">
        <w:rPr>
          <w:rFonts w:hint="eastAsia"/>
          <w:sz w:val="24"/>
        </w:rPr>
        <w:t>５．研修実績記録と評価</w:t>
      </w:r>
    </w:p>
    <w:p w14:paraId="48847E5D" w14:textId="77777777" w:rsidR="005255A8" w:rsidRPr="00792559" w:rsidRDefault="00334AF2" w:rsidP="005255A8">
      <w:pPr>
        <w:ind w:firstLineChars="100" w:firstLine="240"/>
        <w:jc w:val="left"/>
        <w:rPr>
          <w:sz w:val="24"/>
        </w:rPr>
      </w:pPr>
      <w:r w:rsidRPr="00792559">
        <w:rPr>
          <w:rFonts w:hint="eastAsia"/>
          <w:sz w:val="24"/>
        </w:rPr>
        <w:t>専攻医は専攻医研修実績記録を用いて、研修実績を記録する。各基本部門の研修修了後に指導医が評価表を用いて評価し、専攻医にフィードバックされ</w:t>
      </w:r>
      <w:r w:rsidRPr="00792559">
        <w:rPr>
          <w:rFonts w:hint="eastAsia"/>
          <w:sz w:val="24"/>
        </w:rPr>
        <w:lastRenderedPageBreak/>
        <w:t>る。専攻医はこれに対するコメントを記載して返却する。専攻医は指導者の教育法またはプログラムの内容について、異議・疑義が生じた際に研修委員会に上伸することができる。</w:t>
      </w:r>
    </w:p>
    <w:p w14:paraId="1DF0A37C" w14:textId="77777777" w:rsidR="005255A8" w:rsidRPr="00792559" w:rsidRDefault="005255A8" w:rsidP="005255A8">
      <w:pPr>
        <w:jc w:val="left"/>
        <w:rPr>
          <w:sz w:val="24"/>
        </w:rPr>
      </w:pPr>
    </w:p>
    <w:p w14:paraId="33BC7C87" w14:textId="77777777" w:rsidR="005255A8" w:rsidRPr="00792559" w:rsidRDefault="005255A8" w:rsidP="005255A8">
      <w:pPr>
        <w:jc w:val="left"/>
        <w:rPr>
          <w:sz w:val="24"/>
        </w:rPr>
      </w:pPr>
      <w:r w:rsidRPr="00792559">
        <w:rPr>
          <w:rFonts w:hint="eastAsia"/>
          <w:sz w:val="24"/>
        </w:rPr>
        <w:t>６．研修プログラムの修了要件</w:t>
      </w:r>
    </w:p>
    <w:p w14:paraId="61020E86" w14:textId="77777777" w:rsidR="005255A8" w:rsidRPr="00792559" w:rsidRDefault="005255A8" w:rsidP="005255A8">
      <w:pPr>
        <w:jc w:val="left"/>
        <w:rPr>
          <w:sz w:val="24"/>
        </w:rPr>
      </w:pPr>
      <w:r w:rsidRPr="00792559">
        <w:rPr>
          <w:rFonts w:hint="eastAsia"/>
          <w:sz w:val="24"/>
        </w:rPr>
        <w:t xml:space="preserve">　</w:t>
      </w:r>
      <w:r w:rsidR="005D65DF" w:rsidRPr="00792559">
        <w:rPr>
          <w:rFonts w:hint="eastAsia"/>
          <w:sz w:val="24"/>
        </w:rPr>
        <w:t>プログラム管理委員会あてに、</w:t>
      </w:r>
      <w:r w:rsidRPr="00792559">
        <w:rPr>
          <w:rFonts w:hint="eastAsia"/>
          <w:sz w:val="24"/>
        </w:rPr>
        <w:t>専攻医はプログラム研修実績記録ならびに、上記</w:t>
      </w:r>
      <w:r w:rsidRPr="00792559">
        <w:rPr>
          <w:rFonts w:hint="eastAsia"/>
          <w:sz w:val="24"/>
        </w:rPr>
        <w:t>3</w:t>
      </w:r>
      <w:r w:rsidRPr="00792559">
        <w:rPr>
          <w:rFonts w:hint="eastAsia"/>
          <w:sz w:val="24"/>
        </w:rPr>
        <w:t>で示された実績書類を</w:t>
      </w:r>
      <w:r w:rsidR="005D65DF" w:rsidRPr="00792559">
        <w:rPr>
          <w:rFonts w:hint="eastAsia"/>
          <w:sz w:val="24"/>
        </w:rPr>
        <w:t>、指導医は評価表（医師としての適性評価を含む）を、それぞれ提出し、プログラム管理委員会が点検・確認、最終的に専攻医を面接評価し修了を認定し、修了書を発行する。</w:t>
      </w:r>
    </w:p>
    <w:p w14:paraId="26F40F76" w14:textId="77777777" w:rsidR="005D65DF" w:rsidRPr="00792559" w:rsidRDefault="005D65DF" w:rsidP="005255A8">
      <w:pPr>
        <w:jc w:val="left"/>
        <w:rPr>
          <w:sz w:val="24"/>
        </w:rPr>
      </w:pPr>
    </w:p>
    <w:p w14:paraId="7C01E11A" w14:textId="77777777" w:rsidR="005D65DF" w:rsidRPr="00792559" w:rsidRDefault="005D65DF" w:rsidP="005255A8">
      <w:pPr>
        <w:jc w:val="left"/>
        <w:rPr>
          <w:sz w:val="24"/>
        </w:rPr>
      </w:pPr>
      <w:r w:rsidRPr="00792559">
        <w:rPr>
          <w:rFonts w:hint="eastAsia"/>
          <w:sz w:val="24"/>
        </w:rPr>
        <w:t>７．専門医</w:t>
      </w:r>
      <w:r w:rsidR="001F0186" w:rsidRPr="00792559">
        <w:rPr>
          <w:rFonts w:hint="eastAsia"/>
          <w:sz w:val="24"/>
        </w:rPr>
        <w:t>認定試験受験</w:t>
      </w:r>
      <w:r w:rsidRPr="00792559">
        <w:rPr>
          <w:rFonts w:hint="eastAsia"/>
          <w:sz w:val="24"/>
        </w:rPr>
        <w:t>申請に必要な書類と提出方法</w:t>
      </w:r>
    </w:p>
    <w:p w14:paraId="6F25AE55" w14:textId="77777777" w:rsidR="005D65DF" w:rsidRPr="00792559" w:rsidRDefault="001F0186" w:rsidP="005D65DF">
      <w:pPr>
        <w:ind w:left="420"/>
        <w:jc w:val="left"/>
        <w:rPr>
          <w:sz w:val="24"/>
        </w:rPr>
      </w:pPr>
      <w:r w:rsidRPr="00792559">
        <w:rPr>
          <w:rFonts w:hint="eastAsia"/>
          <w:sz w:val="24"/>
        </w:rPr>
        <w:t>別途案内する。</w:t>
      </w:r>
    </w:p>
    <w:sectPr w:rsidR="005D65DF" w:rsidRPr="007925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B9351" w14:textId="77777777" w:rsidR="00515332" w:rsidRDefault="00515332" w:rsidP="00334AF2">
      <w:r>
        <w:separator/>
      </w:r>
    </w:p>
  </w:endnote>
  <w:endnote w:type="continuationSeparator" w:id="0">
    <w:p w14:paraId="3C5F725E" w14:textId="77777777" w:rsidR="00515332" w:rsidRDefault="00515332" w:rsidP="003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B53CA" w14:textId="77777777" w:rsidR="00515332" w:rsidRDefault="00515332" w:rsidP="00334AF2">
      <w:r>
        <w:separator/>
      </w:r>
    </w:p>
  </w:footnote>
  <w:footnote w:type="continuationSeparator" w:id="0">
    <w:p w14:paraId="711D1D72" w14:textId="77777777" w:rsidR="00515332" w:rsidRDefault="00515332" w:rsidP="00334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768E7"/>
    <w:multiLevelType w:val="hybridMultilevel"/>
    <w:tmpl w:val="596AA09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774CA"/>
    <w:multiLevelType w:val="hybridMultilevel"/>
    <w:tmpl w:val="71A2E9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31A3F"/>
    <w:multiLevelType w:val="hybridMultilevel"/>
    <w:tmpl w:val="57CC8B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5954F6"/>
    <w:multiLevelType w:val="hybridMultilevel"/>
    <w:tmpl w:val="4FFA835E"/>
    <w:lvl w:ilvl="0" w:tplc="04090011">
      <w:start w:val="1"/>
      <w:numFmt w:val="decimalEnclosedCircle"/>
      <w:lvlText w:val="%1"/>
      <w:lvlJc w:val="left"/>
      <w:pPr>
        <w:ind w:left="420" w:hanging="420"/>
      </w:pPr>
    </w:lvl>
    <w:lvl w:ilvl="1" w:tplc="255C7CC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286350"/>
    <w:multiLevelType w:val="hybridMultilevel"/>
    <w:tmpl w:val="6D583F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D4606"/>
    <w:multiLevelType w:val="hybridMultilevel"/>
    <w:tmpl w:val="2F2E48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5A3379"/>
    <w:multiLevelType w:val="hybridMultilevel"/>
    <w:tmpl w:val="CEECD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CA3005"/>
    <w:multiLevelType w:val="hybridMultilevel"/>
    <w:tmpl w:val="E9DC5C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6"/>
  </w:num>
  <w:num w:numId="4">
    <w:abstractNumId w:val="2"/>
  </w:num>
  <w:num w:numId="5">
    <w:abstractNumId w:val="3"/>
  </w:num>
  <w:num w:numId="6">
    <w:abstractNumId w:val="4"/>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E4"/>
    <w:rsid w:val="00084183"/>
    <w:rsid w:val="000D091B"/>
    <w:rsid w:val="00105728"/>
    <w:rsid w:val="00134853"/>
    <w:rsid w:val="00162322"/>
    <w:rsid w:val="0016633E"/>
    <w:rsid w:val="001F0186"/>
    <w:rsid w:val="00231B91"/>
    <w:rsid w:val="002616CC"/>
    <w:rsid w:val="003070C6"/>
    <w:rsid w:val="00316F26"/>
    <w:rsid w:val="00334AF2"/>
    <w:rsid w:val="00364EA0"/>
    <w:rsid w:val="00370AA6"/>
    <w:rsid w:val="003F3192"/>
    <w:rsid w:val="004C6B8F"/>
    <w:rsid w:val="004F76FE"/>
    <w:rsid w:val="00515332"/>
    <w:rsid w:val="005255A8"/>
    <w:rsid w:val="00575671"/>
    <w:rsid w:val="005A4FB0"/>
    <w:rsid w:val="005D65DF"/>
    <w:rsid w:val="005E4A67"/>
    <w:rsid w:val="00642B76"/>
    <w:rsid w:val="0069328B"/>
    <w:rsid w:val="006B71A0"/>
    <w:rsid w:val="006C0791"/>
    <w:rsid w:val="00707AF0"/>
    <w:rsid w:val="00713E97"/>
    <w:rsid w:val="00714419"/>
    <w:rsid w:val="00792559"/>
    <w:rsid w:val="00847F54"/>
    <w:rsid w:val="008C34A7"/>
    <w:rsid w:val="0090702D"/>
    <w:rsid w:val="00942B23"/>
    <w:rsid w:val="009642DF"/>
    <w:rsid w:val="009C5A18"/>
    <w:rsid w:val="009F27AB"/>
    <w:rsid w:val="009F7717"/>
    <w:rsid w:val="00A40E85"/>
    <w:rsid w:val="00A822B8"/>
    <w:rsid w:val="00AA43A1"/>
    <w:rsid w:val="00AD62A1"/>
    <w:rsid w:val="00BF1591"/>
    <w:rsid w:val="00C13376"/>
    <w:rsid w:val="00C261C8"/>
    <w:rsid w:val="00CA5463"/>
    <w:rsid w:val="00CA7BE4"/>
    <w:rsid w:val="00CE17DB"/>
    <w:rsid w:val="00CE3832"/>
    <w:rsid w:val="00D61A50"/>
    <w:rsid w:val="00D72193"/>
    <w:rsid w:val="00DA0F57"/>
    <w:rsid w:val="00E62292"/>
    <w:rsid w:val="00E95C47"/>
    <w:rsid w:val="00EB1CC8"/>
    <w:rsid w:val="00ED5DD2"/>
    <w:rsid w:val="00F24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996436"/>
  <w15:chartTrackingRefBased/>
  <w15:docId w15:val="{6ADEB08B-AC79-44DF-8E25-0B2F1F17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4AF2"/>
    <w:pPr>
      <w:tabs>
        <w:tab w:val="center" w:pos="4252"/>
        <w:tab w:val="right" w:pos="8504"/>
      </w:tabs>
      <w:snapToGrid w:val="0"/>
    </w:pPr>
  </w:style>
  <w:style w:type="character" w:customStyle="1" w:styleId="a4">
    <w:name w:val="ヘッダー (文字)"/>
    <w:link w:val="a3"/>
    <w:rsid w:val="00334AF2"/>
    <w:rPr>
      <w:kern w:val="2"/>
      <w:sz w:val="21"/>
      <w:szCs w:val="24"/>
    </w:rPr>
  </w:style>
  <w:style w:type="paragraph" w:styleId="a5">
    <w:name w:val="footer"/>
    <w:basedOn w:val="a"/>
    <w:link w:val="a6"/>
    <w:rsid w:val="00334AF2"/>
    <w:pPr>
      <w:tabs>
        <w:tab w:val="center" w:pos="4252"/>
        <w:tab w:val="right" w:pos="8504"/>
      </w:tabs>
      <w:snapToGrid w:val="0"/>
    </w:pPr>
  </w:style>
  <w:style w:type="character" w:customStyle="1" w:styleId="a6">
    <w:name w:val="フッター (文字)"/>
    <w:link w:val="a5"/>
    <w:rsid w:val="00334A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719</Words>
  <Characters>4101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専攻医研修マニュアル総論</vt:lpstr>
      <vt:lpstr>専攻医研修マニュアル総論</vt:lpstr>
    </vt:vector>
  </TitlesOfParts>
  <Company>Hewlett-Packard Company</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専攻医研修マニュアル総論</dc:title>
  <dc:subject/>
  <dc:creator>user</dc:creator>
  <cp:keywords/>
  <cp:lastModifiedBy>わだ よしあき</cp:lastModifiedBy>
  <cp:revision>2</cp:revision>
  <dcterms:created xsi:type="dcterms:W3CDTF">2021-03-11T06:09:00Z</dcterms:created>
  <dcterms:modified xsi:type="dcterms:W3CDTF">2021-03-11T06:09:00Z</dcterms:modified>
</cp:coreProperties>
</file>